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46D55" w:rsidRPr="00255A2B" w:rsidRDefault="003A5C82" w:rsidP="00F46D55">
      <w:pPr>
        <w:spacing w:after="0" w:line="240" w:lineRule="auto"/>
        <w:jc w:val="both"/>
        <w:rPr>
          <w:b/>
          <w:sz w:val="26"/>
          <w:szCs w:val="26"/>
          <w:lang w:val="ro-RO"/>
        </w:rPr>
      </w:pPr>
      <w:r>
        <w:rPr>
          <w:b/>
          <w:sz w:val="26"/>
          <w:szCs w:val="26"/>
          <w:lang w:val="ro-RO"/>
        </w:rPr>
        <w:t>R</w:t>
      </w:r>
      <w:r w:rsidR="00F46D55" w:rsidRPr="00255A2B">
        <w:rPr>
          <w:b/>
          <w:sz w:val="26"/>
          <w:szCs w:val="26"/>
          <w:lang w:val="ro-RO"/>
        </w:rPr>
        <w:t>OMÂNIA</w:t>
      </w:r>
    </w:p>
    <w:p w:rsidR="00F46D55" w:rsidRPr="00255A2B" w:rsidRDefault="00F46D55" w:rsidP="00F46D55">
      <w:pPr>
        <w:spacing w:after="0" w:line="240" w:lineRule="auto"/>
        <w:jc w:val="both"/>
        <w:rPr>
          <w:b/>
          <w:sz w:val="26"/>
          <w:szCs w:val="26"/>
          <w:lang w:val="ro-RO"/>
        </w:rPr>
      </w:pPr>
      <w:r w:rsidRPr="00255A2B">
        <w:rPr>
          <w:b/>
          <w:sz w:val="26"/>
          <w:szCs w:val="26"/>
          <w:lang w:val="ro-RO"/>
        </w:rPr>
        <w:t>JUDEŢUL HARGHITA</w:t>
      </w:r>
    </w:p>
    <w:p w:rsidR="00F46D55" w:rsidRDefault="00F46D55" w:rsidP="00F46D55">
      <w:pPr>
        <w:spacing w:after="0" w:line="240" w:lineRule="auto"/>
        <w:jc w:val="both"/>
        <w:rPr>
          <w:b/>
          <w:sz w:val="26"/>
          <w:szCs w:val="26"/>
          <w:lang w:val="ro-RO"/>
        </w:rPr>
      </w:pPr>
      <w:r w:rsidRPr="00255A2B">
        <w:rPr>
          <w:b/>
          <w:sz w:val="26"/>
          <w:szCs w:val="26"/>
          <w:lang w:val="ro-RO"/>
        </w:rPr>
        <w:t>CONSILIUL JUDEŢEAN</w:t>
      </w:r>
    </w:p>
    <w:p w:rsidR="00FF12BB" w:rsidRPr="00255A2B" w:rsidRDefault="00FF12BB" w:rsidP="00F46D55">
      <w:pPr>
        <w:spacing w:after="0" w:line="240" w:lineRule="auto"/>
        <w:jc w:val="both"/>
        <w:rPr>
          <w:b/>
          <w:sz w:val="26"/>
          <w:szCs w:val="26"/>
          <w:lang w:val="ro-RO"/>
        </w:rPr>
      </w:pPr>
    </w:p>
    <w:p w:rsidR="000851A1" w:rsidRPr="00255A2B" w:rsidRDefault="000851A1" w:rsidP="00F46D55">
      <w:pPr>
        <w:spacing w:after="0" w:line="240" w:lineRule="auto"/>
        <w:jc w:val="both"/>
        <w:rPr>
          <w:b/>
          <w:sz w:val="26"/>
          <w:szCs w:val="26"/>
          <w:lang w:val="ro-RO"/>
        </w:rPr>
      </w:pPr>
    </w:p>
    <w:p w:rsidR="00F46D55" w:rsidRPr="00255A2B" w:rsidRDefault="00F46D55" w:rsidP="00406D3A">
      <w:pPr>
        <w:jc w:val="center"/>
        <w:rPr>
          <w:b/>
          <w:sz w:val="26"/>
          <w:szCs w:val="26"/>
          <w:lang w:val="ro-RO"/>
        </w:rPr>
      </w:pPr>
      <w:r w:rsidRPr="00255A2B">
        <w:rPr>
          <w:b/>
          <w:sz w:val="26"/>
          <w:szCs w:val="26"/>
          <w:lang w:val="ro-RO"/>
        </w:rPr>
        <w:t xml:space="preserve">HOTĂRÂREA Nr. </w:t>
      </w:r>
      <w:r w:rsidR="007640C4">
        <w:rPr>
          <w:b/>
          <w:sz w:val="26"/>
          <w:szCs w:val="26"/>
          <w:lang w:val="ro-RO"/>
        </w:rPr>
        <w:t>________</w:t>
      </w:r>
      <w:r w:rsidRPr="00255A2B">
        <w:rPr>
          <w:b/>
          <w:sz w:val="26"/>
          <w:szCs w:val="26"/>
          <w:lang w:val="ro-RO"/>
        </w:rPr>
        <w:t>/20</w:t>
      </w:r>
      <w:r w:rsidR="0009747D">
        <w:rPr>
          <w:b/>
          <w:sz w:val="26"/>
          <w:szCs w:val="26"/>
          <w:lang w:val="ro-RO"/>
        </w:rPr>
        <w:t>2</w:t>
      </w:r>
      <w:r w:rsidR="005B01E9">
        <w:rPr>
          <w:b/>
          <w:sz w:val="26"/>
          <w:szCs w:val="26"/>
          <w:lang w:val="ro-RO"/>
        </w:rPr>
        <w:t>1</w:t>
      </w:r>
    </w:p>
    <w:p w:rsidR="00075D98" w:rsidRPr="007C5EFE" w:rsidRDefault="00075D98" w:rsidP="00075D98">
      <w:pPr>
        <w:spacing w:after="0" w:line="240" w:lineRule="auto"/>
        <w:jc w:val="center"/>
        <w:rPr>
          <w:sz w:val="26"/>
          <w:szCs w:val="26"/>
          <w:lang w:val="ro-RO"/>
        </w:rPr>
      </w:pPr>
      <w:r w:rsidRPr="002A2487">
        <w:rPr>
          <w:sz w:val="26"/>
          <w:szCs w:val="26"/>
          <w:lang w:val="ro-RO"/>
        </w:rPr>
        <w:t xml:space="preserve">privind modificarea Hotărârii Consiliului Judeţean Harghita nr. </w:t>
      </w:r>
      <w:r w:rsidR="007C5EFE">
        <w:rPr>
          <w:sz w:val="26"/>
          <w:szCs w:val="26"/>
          <w:lang w:val="ro-RO"/>
        </w:rPr>
        <w:t>121</w:t>
      </w:r>
      <w:r w:rsidRPr="002A2487">
        <w:rPr>
          <w:sz w:val="26"/>
          <w:szCs w:val="26"/>
          <w:lang w:val="ro-RO"/>
        </w:rPr>
        <w:t>/201</w:t>
      </w:r>
      <w:r w:rsidR="007C5EFE">
        <w:rPr>
          <w:sz w:val="26"/>
          <w:szCs w:val="26"/>
          <w:lang w:val="ro-RO"/>
        </w:rPr>
        <w:t>0</w:t>
      </w:r>
      <w:r w:rsidRPr="002A2487">
        <w:rPr>
          <w:sz w:val="26"/>
          <w:szCs w:val="26"/>
          <w:lang w:val="ro-RO"/>
        </w:rPr>
        <w:t xml:space="preserve"> privind aprobarea Regulamentului de organizare şi funcţionare, organigramei şi statului de funcţii ale Centrului Judeţean pentru Conservarea şi Promovarea Culturii Tradiţionale Harghita</w:t>
      </w:r>
      <w:r w:rsidR="000233F4">
        <w:rPr>
          <w:sz w:val="26"/>
          <w:szCs w:val="26"/>
          <w:lang w:val="ro-RO"/>
        </w:rPr>
        <w:t>,</w:t>
      </w:r>
      <w:r w:rsidRPr="002A2487">
        <w:rPr>
          <w:sz w:val="26"/>
          <w:szCs w:val="26"/>
          <w:lang w:val="ro-RO"/>
        </w:rPr>
        <w:t xml:space="preserve">  </w:t>
      </w:r>
      <w:r w:rsidR="007C5EFE">
        <w:rPr>
          <w:sz w:val="26"/>
          <w:szCs w:val="26"/>
          <w:lang w:val="ro-RO"/>
        </w:rPr>
        <w:t>cu modificările și completările ulterioare</w:t>
      </w:r>
    </w:p>
    <w:p w:rsidR="00FF12BB" w:rsidRPr="00255A2B" w:rsidRDefault="00FF12BB" w:rsidP="00F46D55">
      <w:pPr>
        <w:spacing w:after="0" w:line="240" w:lineRule="auto"/>
        <w:jc w:val="center"/>
        <w:rPr>
          <w:sz w:val="26"/>
          <w:szCs w:val="26"/>
          <w:lang w:val="ro-RO"/>
        </w:rPr>
      </w:pPr>
    </w:p>
    <w:p w:rsidR="00F46D55" w:rsidRPr="00255A2B" w:rsidRDefault="00F46D55" w:rsidP="00F46D55">
      <w:pPr>
        <w:spacing w:after="0" w:line="240" w:lineRule="auto"/>
        <w:jc w:val="both"/>
        <w:rPr>
          <w:b/>
          <w:sz w:val="26"/>
          <w:szCs w:val="26"/>
          <w:lang w:val="ro-RO"/>
        </w:rPr>
      </w:pPr>
      <w:r w:rsidRPr="00255A2B">
        <w:rPr>
          <w:b/>
          <w:sz w:val="26"/>
          <w:szCs w:val="26"/>
          <w:lang w:val="ro-RO"/>
        </w:rPr>
        <w:t>Consiliul Judeţean Harghita,</w:t>
      </w:r>
    </w:p>
    <w:p w:rsidR="00F46D55" w:rsidRPr="00255A2B" w:rsidRDefault="00F46D55" w:rsidP="00F46D55">
      <w:pPr>
        <w:spacing w:after="0" w:line="240" w:lineRule="auto"/>
        <w:jc w:val="both"/>
        <w:rPr>
          <w:sz w:val="26"/>
          <w:szCs w:val="26"/>
          <w:lang w:val="ro-RO"/>
        </w:rPr>
      </w:pPr>
    </w:p>
    <w:p w:rsidR="00893B07" w:rsidRDefault="00A45CA2" w:rsidP="00166A7A">
      <w:pPr>
        <w:spacing w:after="0" w:line="240" w:lineRule="auto"/>
        <w:ind w:firstLine="426"/>
        <w:jc w:val="both"/>
        <w:rPr>
          <w:sz w:val="26"/>
          <w:szCs w:val="26"/>
          <w:lang w:val="ro-RO"/>
        </w:rPr>
      </w:pPr>
      <w:r w:rsidRPr="00255A2B">
        <w:rPr>
          <w:sz w:val="26"/>
          <w:szCs w:val="26"/>
          <w:lang w:val="ro-RO"/>
        </w:rPr>
        <w:t xml:space="preserve">Având în vedere </w:t>
      </w:r>
      <w:r w:rsidR="006210E0">
        <w:rPr>
          <w:sz w:val="26"/>
          <w:szCs w:val="26"/>
          <w:lang w:val="ro-RO"/>
        </w:rPr>
        <w:t>Referatul de aprobare</w:t>
      </w:r>
      <w:r w:rsidRPr="00255A2B">
        <w:rPr>
          <w:sz w:val="26"/>
          <w:szCs w:val="26"/>
          <w:lang w:val="ro-RO"/>
        </w:rPr>
        <w:t xml:space="preserve"> nr. </w:t>
      </w:r>
      <w:r w:rsidR="0074474B">
        <w:rPr>
          <w:sz w:val="26"/>
          <w:szCs w:val="26"/>
          <w:lang w:val="ro-RO"/>
        </w:rPr>
        <w:t>123</w:t>
      </w:r>
      <w:r w:rsidR="00C5630B" w:rsidRPr="00C5630B">
        <w:rPr>
          <w:sz w:val="26"/>
          <w:szCs w:val="26"/>
          <w:lang w:val="ro-RO"/>
        </w:rPr>
        <w:t>/20</w:t>
      </w:r>
      <w:r w:rsidR="0009747D">
        <w:rPr>
          <w:sz w:val="26"/>
          <w:szCs w:val="26"/>
          <w:lang w:val="ro-RO"/>
        </w:rPr>
        <w:t>2</w:t>
      </w:r>
      <w:r w:rsidR="005B01E9">
        <w:rPr>
          <w:sz w:val="26"/>
          <w:szCs w:val="26"/>
          <w:lang w:val="ro-RO"/>
        </w:rPr>
        <w:t>1</w:t>
      </w:r>
      <w:r w:rsidR="00AB4826" w:rsidRPr="00255A2B">
        <w:rPr>
          <w:sz w:val="26"/>
          <w:szCs w:val="26"/>
          <w:lang w:val="ro-RO"/>
        </w:rPr>
        <w:t>,</w:t>
      </w:r>
      <w:r w:rsidRPr="00255A2B">
        <w:rPr>
          <w:sz w:val="26"/>
          <w:szCs w:val="26"/>
          <w:lang w:val="ro-RO"/>
        </w:rPr>
        <w:t xml:space="preserve"> </w:t>
      </w:r>
      <w:r w:rsidR="006D5564" w:rsidRPr="00255A2B">
        <w:rPr>
          <w:sz w:val="26"/>
          <w:szCs w:val="26"/>
          <w:lang w:val="ro-RO"/>
        </w:rPr>
        <w:t xml:space="preserve">a </w:t>
      </w:r>
      <w:r w:rsidR="00376446">
        <w:rPr>
          <w:sz w:val="26"/>
          <w:szCs w:val="26"/>
          <w:lang w:val="ro-RO"/>
        </w:rPr>
        <w:t>vice</w:t>
      </w:r>
      <w:r w:rsidR="006D5564" w:rsidRPr="00255A2B">
        <w:rPr>
          <w:sz w:val="26"/>
          <w:szCs w:val="26"/>
          <w:lang w:val="ro-RO"/>
        </w:rPr>
        <w:t xml:space="preserve">preşedintelui </w:t>
      </w:r>
      <w:r w:rsidRPr="00255A2B">
        <w:rPr>
          <w:sz w:val="26"/>
          <w:szCs w:val="26"/>
          <w:lang w:val="ro-RO"/>
        </w:rPr>
        <w:t xml:space="preserve">domnul </w:t>
      </w:r>
      <w:r w:rsidR="00376446" w:rsidRPr="00E8718F">
        <w:rPr>
          <w:sz w:val="26"/>
          <w:szCs w:val="26"/>
          <w:lang w:val="ro-RO"/>
        </w:rPr>
        <w:t>B</w:t>
      </w:r>
      <w:r w:rsidR="00FA2868">
        <w:rPr>
          <w:sz w:val="26"/>
          <w:szCs w:val="26"/>
          <w:lang w:val="ro-RO"/>
        </w:rPr>
        <w:t>í</w:t>
      </w:r>
      <w:r w:rsidR="00376446" w:rsidRPr="00E8718F">
        <w:rPr>
          <w:sz w:val="26"/>
          <w:szCs w:val="26"/>
          <w:lang w:val="ro-RO"/>
        </w:rPr>
        <w:t>ró Barna Botond</w:t>
      </w:r>
      <w:r w:rsidRPr="00255A2B">
        <w:rPr>
          <w:sz w:val="26"/>
          <w:szCs w:val="26"/>
          <w:lang w:val="ro-RO"/>
        </w:rPr>
        <w:t xml:space="preserve">, </w:t>
      </w:r>
      <w:r w:rsidR="006D5564" w:rsidRPr="00255A2B">
        <w:rPr>
          <w:sz w:val="26"/>
          <w:szCs w:val="26"/>
          <w:lang w:val="ro-RO"/>
        </w:rPr>
        <w:t xml:space="preserve">iniţiată </w:t>
      </w:r>
      <w:r w:rsidRPr="00255A2B">
        <w:rPr>
          <w:sz w:val="26"/>
          <w:szCs w:val="26"/>
          <w:lang w:val="ro-RO"/>
        </w:rPr>
        <w:t xml:space="preserve">la propunerea Centrului Judeţean </w:t>
      </w:r>
      <w:r w:rsidR="00421B4C">
        <w:rPr>
          <w:sz w:val="26"/>
          <w:szCs w:val="26"/>
          <w:lang w:val="ro-RO"/>
        </w:rPr>
        <w:t>p</w:t>
      </w:r>
      <w:r w:rsidRPr="00255A2B">
        <w:rPr>
          <w:sz w:val="26"/>
          <w:szCs w:val="26"/>
          <w:lang w:val="ro-RO"/>
        </w:rPr>
        <w:t xml:space="preserve">entru Conservarea şi Promovarea Culturii Tradiţionale Harghita, </w:t>
      </w:r>
      <w:r w:rsidR="002A246E">
        <w:rPr>
          <w:sz w:val="26"/>
          <w:szCs w:val="26"/>
          <w:lang w:val="ro-RO"/>
        </w:rPr>
        <w:t>p</w:t>
      </w:r>
      <w:r w:rsidR="002A246E" w:rsidRPr="00FF65C6">
        <w:rPr>
          <w:sz w:val="26"/>
          <w:szCs w:val="26"/>
          <w:lang w:val="ro-RO"/>
        </w:rPr>
        <w:t xml:space="preserve">rivind aprobarea </w:t>
      </w:r>
      <w:r w:rsidR="000C4E59" w:rsidRPr="000C4E59">
        <w:rPr>
          <w:sz w:val="26"/>
          <w:szCs w:val="26"/>
          <w:lang w:val="ro-RO"/>
        </w:rPr>
        <w:t>modific</w:t>
      </w:r>
      <w:r w:rsidR="000C4E59">
        <w:rPr>
          <w:sz w:val="26"/>
          <w:szCs w:val="26"/>
          <w:lang w:val="ro-RO"/>
        </w:rPr>
        <w:t>ării</w:t>
      </w:r>
      <w:r w:rsidR="000C4E59" w:rsidRPr="000C4E59">
        <w:rPr>
          <w:sz w:val="26"/>
          <w:szCs w:val="26"/>
          <w:lang w:val="ro-RO"/>
        </w:rPr>
        <w:t xml:space="preserve"> Hotărârii Consiliului Judeţean Harghita nr. 121/2010 privind aprobarea Regulamentului de organizare şi funcţionare, organigramei şi statului de funcţii ale Centrului Judeţean pentru Conservarea şi Promovarea Culturii Tradiţionale Harghita, cu modificările şi completările ulterioare</w:t>
      </w:r>
      <w:r w:rsidR="00C565DA" w:rsidRPr="00C565DA">
        <w:rPr>
          <w:sz w:val="26"/>
          <w:szCs w:val="26"/>
          <w:lang w:val="ro-RO"/>
        </w:rPr>
        <w:t xml:space="preserve">, </w:t>
      </w:r>
      <w:r w:rsidR="00893B07" w:rsidRPr="00C565DA">
        <w:rPr>
          <w:sz w:val="26"/>
          <w:szCs w:val="26"/>
          <w:lang w:val="ro-RO"/>
        </w:rPr>
        <w:t xml:space="preserve">Raportul de specialitate al Direcţiei </w:t>
      </w:r>
      <w:r w:rsidR="00383345">
        <w:rPr>
          <w:sz w:val="26"/>
          <w:szCs w:val="26"/>
          <w:lang w:val="ro-RO"/>
        </w:rPr>
        <w:t>economice</w:t>
      </w:r>
      <w:r w:rsidR="00893B07" w:rsidRPr="00C565DA">
        <w:rPr>
          <w:sz w:val="26"/>
          <w:szCs w:val="26"/>
          <w:lang w:val="ro-RO"/>
        </w:rPr>
        <w:t xml:space="preserve"> nr. </w:t>
      </w:r>
      <w:r w:rsidR="00A15CEC">
        <w:rPr>
          <w:sz w:val="26"/>
          <w:szCs w:val="26"/>
          <w:lang w:val="hu-HU"/>
        </w:rPr>
        <w:t>_____________</w:t>
      </w:r>
      <w:r w:rsidR="00893B07" w:rsidRPr="00C565DA">
        <w:rPr>
          <w:sz w:val="26"/>
          <w:szCs w:val="26"/>
          <w:lang w:val="ro-RO"/>
        </w:rPr>
        <w:t>/20</w:t>
      </w:r>
      <w:r w:rsidR="00A15CEC">
        <w:rPr>
          <w:sz w:val="26"/>
          <w:szCs w:val="26"/>
          <w:lang w:val="ro-RO"/>
        </w:rPr>
        <w:t>2</w:t>
      </w:r>
      <w:r w:rsidR="005B01E9">
        <w:rPr>
          <w:sz w:val="26"/>
          <w:szCs w:val="26"/>
          <w:lang w:val="ro-RO"/>
        </w:rPr>
        <w:t>1</w:t>
      </w:r>
      <w:r w:rsidR="00893B07" w:rsidRPr="00C565DA">
        <w:rPr>
          <w:sz w:val="26"/>
          <w:szCs w:val="26"/>
          <w:lang w:val="ro-RO"/>
        </w:rPr>
        <w:t xml:space="preserve">, Raportul de specialitate al Direcţiei </w:t>
      </w:r>
      <w:r w:rsidR="00CE221F">
        <w:rPr>
          <w:sz w:val="26"/>
          <w:szCs w:val="26"/>
          <w:lang w:val="ro-RO"/>
        </w:rPr>
        <w:t>juridice și administrație publică</w:t>
      </w:r>
      <w:r w:rsidR="00893B07" w:rsidRPr="00C565DA">
        <w:rPr>
          <w:sz w:val="26"/>
          <w:szCs w:val="26"/>
          <w:lang w:val="ro-RO"/>
        </w:rPr>
        <w:t xml:space="preserve"> nr.____</w:t>
      </w:r>
      <w:r w:rsidR="00A15CEC">
        <w:rPr>
          <w:sz w:val="26"/>
          <w:szCs w:val="26"/>
          <w:lang w:val="ro-RO"/>
        </w:rPr>
        <w:t>___</w:t>
      </w:r>
      <w:r w:rsidR="00893B07" w:rsidRPr="00C565DA">
        <w:rPr>
          <w:sz w:val="26"/>
          <w:szCs w:val="26"/>
          <w:lang w:val="ro-RO"/>
        </w:rPr>
        <w:t>______/20</w:t>
      </w:r>
      <w:r w:rsidR="00A15CEC">
        <w:rPr>
          <w:sz w:val="26"/>
          <w:szCs w:val="26"/>
          <w:lang w:val="ro-RO"/>
        </w:rPr>
        <w:t>2</w:t>
      </w:r>
      <w:r w:rsidR="005B01E9">
        <w:rPr>
          <w:sz w:val="26"/>
          <w:szCs w:val="26"/>
          <w:lang w:val="ro-RO"/>
        </w:rPr>
        <w:t>1</w:t>
      </w:r>
      <w:r w:rsidR="00893B07" w:rsidRPr="00C565DA">
        <w:rPr>
          <w:sz w:val="26"/>
          <w:szCs w:val="26"/>
          <w:lang w:val="ro-RO"/>
        </w:rPr>
        <w:t xml:space="preserve">, </w:t>
      </w:r>
      <w:r w:rsidR="00893B07">
        <w:rPr>
          <w:sz w:val="26"/>
          <w:szCs w:val="26"/>
          <w:lang w:val="ro-RO"/>
        </w:rPr>
        <w:t xml:space="preserve">şi </w:t>
      </w:r>
      <w:r w:rsidR="00893B07" w:rsidRPr="00C565DA">
        <w:rPr>
          <w:sz w:val="26"/>
          <w:szCs w:val="26"/>
          <w:lang w:val="ro-RO"/>
        </w:rPr>
        <w:t xml:space="preserve">Raportul de specialitate al Direcţiei </w:t>
      </w:r>
      <w:r w:rsidR="00383345">
        <w:rPr>
          <w:sz w:val="26"/>
          <w:szCs w:val="26"/>
          <w:lang w:val="ro-RO"/>
        </w:rPr>
        <w:t>resurse umane și comunicare</w:t>
      </w:r>
      <w:r w:rsidR="00893B07" w:rsidRPr="00C565DA">
        <w:rPr>
          <w:sz w:val="26"/>
          <w:szCs w:val="26"/>
          <w:lang w:val="ro-RO"/>
        </w:rPr>
        <w:t xml:space="preserve"> nr. ______</w:t>
      </w:r>
      <w:r w:rsidR="00A15CEC">
        <w:rPr>
          <w:sz w:val="26"/>
          <w:szCs w:val="26"/>
          <w:lang w:val="ro-RO"/>
        </w:rPr>
        <w:t>____</w:t>
      </w:r>
      <w:r w:rsidR="00893B07" w:rsidRPr="00C565DA">
        <w:rPr>
          <w:sz w:val="26"/>
          <w:szCs w:val="26"/>
          <w:lang w:val="ro-RO"/>
        </w:rPr>
        <w:t>___/20</w:t>
      </w:r>
      <w:r w:rsidR="005B01E9">
        <w:rPr>
          <w:sz w:val="26"/>
          <w:szCs w:val="26"/>
          <w:lang w:val="ro-RO"/>
        </w:rPr>
        <w:t>21</w:t>
      </w:r>
      <w:r w:rsidR="00893B07">
        <w:rPr>
          <w:sz w:val="26"/>
          <w:szCs w:val="26"/>
          <w:lang w:val="ro-RO"/>
        </w:rPr>
        <w:t>.</w:t>
      </w:r>
    </w:p>
    <w:p w:rsidR="00C565DA" w:rsidRPr="00FF65C6" w:rsidRDefault="00C565DA" w:rsidP="00E8718F">
      <w:pPr>
        <w:spacing w:after="0" w:line="240" w:lineRule="auto"/>
        <w:ind w:firstLine="426"/>
        <w:jc w:val="both"/>
        <w:rPr>
          <w:rFonts w:cs="Lucida Sans Unicode"/>
          <w:sz w:val="26"/>
          <w:szCs w:val="26"/>
          <w:lang w:val="ro-RO"/>
        </w:rPr>
      </w:pPr>
      <w:r w:rsidRPr="00FF65C6">
        <w:rPr>
          <w:sz w:val="26"/>
          <w:szCs w:val="26"/>
          <w:lang w:val="ro-RO"/>
        </w:rPr>
        <w:t xml:space="preserve">Luând în considerare avizul favorabil al </w:t>
      </w:r>
      <w:r w:rsidR="000057AC" w:rsidRPr="00F52BD3">
        <w:rPr>
          <w:sz w:val="26"/>
          <w:szCs w:val="26"/>
          <w:lang w:val="ro-RO"/>
        </w:rPr>
        <w:t>Comisiei juridică</w:t>
      </w:r>
      <w:r w:rsidR="00B42E3C">
        <w:rPr>
          <w:sz w:val="26"/>
          <w:szCs w:val="26"/>
          <w:lang w:val="ro-RO"/>
        </w:rPr>
        <w:t xml:space="preserve"> și administrație publică</w:t>
      </w:r>
      <w:r w:rsidR="000057AC">
        <w:rPr>
          <w:sz w:val="26"/>
          <w:szCs w:val="26"/>
          <w:lang w:val="ro-RO"/>
        </w:rPr>
        <w:t xml:space="preserve">, </w:t>
      </w:r>
      <w:r w:rsidRPr="00FF65C6">
        <w:rPr>
          <w:sz w:val="26"/>
          <w:szCs w:val="26"/>
          <w:lang w:val="ro-RO"/>
        </w:rPr>
        <w:t xml:space="preserve">Comisiei pentru învățământ, cultură; </w:t>
      </w:r>
    </w:p>
    <w:p w:rsidR="007A04C1" w:rsidRPr="005D6B3F" w:rsidRDefault="007A04C1" w:rsidP="007A04C1">
      <w:pPr>
        <w:spacing w:after="0" w:line="240" w:lineRule="auto"/>
        <w:ind w:firstLine="426"/>
        <w:jc w:val="both"/>
        <w:rPr>
          <w:sz w:val="26"/>
          <w:szCs w:val="26"/>
        </w:rPr>
      </w:pPr>
      <w:r w:rsidRPr="00C565DA">
        <w:rPr>
          <w:sz w:val="26"/>
          <w:szCs w:val="26"/>
          <w:lang w:val="ro-RO"/>
        </w:rPr>
        <w:t>În conformitate cu prevederile</w:t>
      </w:r>
      <w:r w:rsidR="0002432A">
        <w:rPr>
          <w:sz w:val="26"/>
          <w:szCs w:val="26"/>
          <w:lang w:val="ro-RO"/>
        </w:rPr>
        <w:t xml:space="preserve"> Legii nr. 153/2017 privind salarizarea personalului plătit din fonduri publice</w:t>
      </w:r>
      <w:r w:rsidR="005D6B3F">
        <w:rPr>
          <w:sz w:val="26"/>
          <w:szCs w:val="26"/>
          <w:lang w:val="ro-RO"/>
        </w:rPr>
        <w:t>, cu modificările şi completările ulterioare</w:t>
      </w:r>
      <w:r w:rsidR="0002432A">
        <w:rPr>
          <w:sz w:val="26"/>
          <w:szCs w:val="26"/>
          <w:lang w:val="ro-RO"/>
        </w:rPr>
        <w:t>,</w:t>
      </w:r>
      <w:r w:rsidRPr="00C565DA">
        <w:rPr>
          <w:sz w:val="26"/>
          <w:szCs w:val="26"/>
          <w:lang w:val="ro-RO"/>
        </w:rPr>
        <w:t xml:space="preserve"> </w:t>
      </w:r>
      <w:r w:rsidR="005D6B3F">
        <w:rPr>
          <w:sz w:val="26"/>
          <w:szCs w:val="26"/>
          <w:lang w:val="ro-RO"/>
        </w:rPr>
        <w:t xml:space="preserve">ale </w:t>
      </w:r>
      <w:r w:rsidRPr="00C565DA">
        <w:rPr>
          <w:sz w:val="26"/>
          <w:szCs w:val="26"/>
          <w:lang w:val="ro-RO"/>
        </w:rPr>
        <w:t xml:space="preserve">Ordonanţei de urgenţă </w:t>
      </w:r>
      <w:r>
        <w:rPr>
          <w:sz w:val="26"/>
          <w:szCs w:val="26"/>
          <w:lang w:val="ro-RO"/>
        </w:rPr>
        <w:t xml:space="preserve">a Guvernului </w:t>
      </w:r>
      <w:r w:rsidRPr="00C565DA">
        <w:rPr>
          <w:sz w:val="26"/>
          <w:szCs w:val="26"/>
          <w:lang w:val="ro-RO"/>
        </w:rPr>
        <w:t xml:space="preserve">nr. 189/2008 privind managementul instituţiilor publice de cultură, cu modificările şi completările ulterioare, </w:t>
      </w:r>
      <w:r>
        <w:rPr>
          <w:sz w:val="26"/>
          <w:szCs w:val="26"/>
          <w:lang w:val="ro-RO"/>
        </w:rPr>
        <w:t xml:space="preserve">ale </w:t>
      </w:r>
      <w:r w:rsidRPr="00C565DA">
        <w:rPr>
          <w:sz w:val="26"/>
          <w:szCs w:val="26"/>
          <w:lang w:val="ro-RO"/>
        </w:rPr>
        <w:t xml:space="preserve">Ordonanţei de urgenţă </w:t>
      </w:r>
      <w:r>
        <w:rPr>
          <w:sz w:val="26"/>
          <w:szCs w:val="26"/>
          <w:lang w:val="ro-RO"/>
        </w:rPr>
        <w:t xml:space="preserve">a Guvernului </w:t>
      </w:r>
      <w:r w:rsidRPr="00C565DA">
        <w:rPr>
          <w:sz w:val="26"/>
          <w:szCs w:val="26"/>
          <w:lang w:val="ro-RO"/>
        </w:rPr>
        <w:t xml:space="preserve">nr. 118/2006 privind înfiinţarea, organizarea şi desfăşurarea activităţii aşezămintelor culturale, cu modificările şi completările ulterioare, ale Ordinului Ministerului Culturii şi Cultelor nr. 2883/2003 pentru aprobarea Normelor metodologice privind desfăşurarea activităţilor specifice aşezămintelor culturale, ale Ordinului Ministerului Culturii şi Cultelor nr. 2193/2004 pentru aprobarea regulamentelor-cadru de organizare şi funcţionare a aşezămintelor culturale, </w:t>
      </w:r>
      <w:r>
        <w:rPr>
          <w:sz w:val="26"/>
          <w:szCs w:val="26"/>
          <w:lang w:val="ro-RO"/>
        </w:rPr>
        <w:t xml:space="preserve">ale art. 41, alin. (2), din Hotărârea Guvernului nr. 286/2011 privind </w:t>
      </w:r>
      <w:r w:rsidRPr="00BD33DF">
        <w:rPr>
          <w:sz w:val="26"/>
          <w:szCs w:val="26"/>
          <w:lang w:val="ro-RO"/>
        </w:rPr>
        <w:t>aprobarea Regulamentului-cadru privind stabilirea principiilor generale de ocupare a unui post vacant sau temporar vacant corespunzator functiilor contractuale si a criteriilor de promovare in grade sau trepte profesionale imediat superioare a personalului contractual din sectorul bugetar platit din fonduri publice</w:t>
      </w:r>
      <w:r>
        <w:rPr>
          <w:sz w:val="26"/>
          <w:szCs w:val="26"/>
          <w:lang w:val="ro-RO"/>
        </w:rPr>
        <w:t xml:space="preserve">, cu modificările şi completările ulterioară, precum şi </w:t>
      </w:r>
      <w:r w:rsidRPr="00C565DA">
        <w:rPr>
          <w:sz w:val="26"/>
          <w:szCs w:val="26"/>
          <w:lang w:val="ro-RO"/>
        </w:rPr>
        <w:t>ale Legii nr. 24/2000 privind normele de tehnică legislativă pentru elaborarea actelor normative, republicată, cu modifică</w:t>
      </w:r>
      <w:r w:rsidR="005D6B3F">
        <w:rPr>
          <w:sz w:val="26"/>
          <w:szCs w:val="26"/>
          <w:lang w:val="ro-RO"/>
        </w:rPr>
        <w:t>rile şi completările ulterioare</w:t>
      </w:r>
      <w:r w:rsidR="00A15CEC">
        <w:rPr>
          <w:sz w:val="26"/>
          <w:szCs w:val="26"/>
          <w:lang w:val="ro-RO"/>
        </w:rPr>
        <w:t xml:space="preserve">, ale </w:t>
      </w:r>
      <w:r w:rsidR="00A15CEC" w:rsidRPr="007F6398">
        <w:rPr>
          <w:sz w:val="26"/>
          <w:szCs w:val="26"/>
        </w:rPr>
        <w:t>Ordonanț</w:t>
      </w:r>
      <w:r w:rsidR="00A15CEC">
        <w:rPr>
          <w:sz w:val="26"/>
          <w:szCs w:val="26"/>
        </w:rPr>
        <w:t>ei</w:t>
      </w:r>
      <w:r w:rsidR="00A15CEC" w:rsidRPr="007F6398">
        <w:rPr>
          <w:sz w:val="26"/>
          <w:szCs w:val="26"/>
        </w:rPr>
        <w:t xml:space="preserve"> Guvernului nr. 21/2007 privind instituțiile și companiile de spectacol</w:t>
      </w:r>
      <w:r w:rsidR="00A15CEC">
        <w:rPr>
          <w:sz w:val="26"/>
          <w:szCs w:val="26"/>
        </w:rPr>
        <w:t>e sau concerte, precum și desfăș</w:t>
      </w:r>
      <w:r w:rsidR="00A15CEC" w:rsidRPr="007F6398">
        <w:rPr>
          <w:sz w:val="26"/>
          <w:szCs w:val="26"/>
        </w:rPr>
        <w:t>urarea activ</w:t>
      </w:r>
      <w:r w:rsidR="00A15CEC">
        <w:rPr>
          <w:sz w:val="26"/>
          <w:szCs w:val="26"/>
        </w:rPr>
        <w:t>ității de impresaria</w:t>
      </w:r>
      <w:r w:rsidR="00A15CEC" w:rsidRPr="007F6398">
        <w:rPr>
          <w:sz w:val="26"/>
          <w:szCs w:val="26"/>
        </w:rPr>
        <w:t>t artistic, aprobată cu modificări și completări prin Legea nr. 353/2007, cu modificările și completările ulterioare</w:t>
      </w:r>
      <w:r w:rsidR="005D6B3F">
        <w:rPr>
          <w:sz w:val="26"/>
          <w:szCs w:val="26"/>
        </w:rPr>
        <w:t>;</w:t>
      </w:r>
    </w:p>
    <w:p w:rsidR="00F52BD3" w:rsidRPr="004C1F8B" w:rsidRDefault="00F52BD3" w:rsidP="007A04C1">
      <w:pPr>
        <w:spacing w:after="0" w:line="240" w:lineRule="auto"/>
        <w:ind w:firstLine="426"/>
        <w:jc w:val="both"/>
        <w:rPr>
          <w:sz w:val="26"/>
          <w:szCs w:val="26"/>
          <w:lang w:val="ro-RO"/>
        </w:rPr>
      </w:pPr>
      <w:r w:rsidRPr="004C1F8B">
        <w:rPr>
          <w:color w:val="000000" w:themeColor="text1"/>
          <w:sz w:val="26"/>
          <w:szCs w:val="26"/>
        </w:rPr>
        <w:t xml:space="preserve">În temeiul prevederilor art. 173, alin. (1), lit. </w:t>
      </w:r>
      <w:r w:rsidRPr="004C1F8B">
        <w:rPr>
          <w:sz w:val="26"/>
          <w:szCs w:val="26"/>
          <w:lang w:val="ro-RO"/>
        </w:rPr>
        <w:t>„a”</w:t>
      </w:r>
      <w:r w:rsidRPr="004C1F8B">
        <w:rPr>
          <w:color w:val="000000" w:themeColor="text1"/>
          <w:sz w:val="26"/>
          <w:szCs w:val="26"/>
        </w:rPr>
        <w:t xml:space="preserve"> coroborat cu prevederile alin. (2) lit. </w:t>
      </w:r>
      <w:r w:rsidRPr="004C1F8B">
        <w:rPr>
          <w:sz w:val="26"/>
          <w:szCs w:val="26"/>
          <w:lang w:val="ro-RO"/>
        </w:rPr>
        <w:t>„</w:t>
      </w:r>
      <w:r w:rsidR="00CA239E">
        <w:rPr>
          <w:sz w:val="26"/>
          <w:szCs w:val="26"/>
          <w:lang w:val="ro-RO"/>
        </w:rPr>
        <w:t>c</w:t>
      </w:r>
      <w:r w:rsidRPr="004C1F8B">
        <w:rPr>
          <w:sz w:val="26"/>
          <w:szCs w:val="26"/>
          <w:lang w:val="ro-RO"/>
        </w:rPr>
        <w:t>”</w:t>
      </w:r>
      <w:r w:rsidRPr="004C1F8B">
        <w:rPr>
          <w:color w:val="000000" w:themeColor="text1"/>
          <w:sz w:val="26"/>
          <w:szCs w:val="26"/>
        </w:rPr>
        <w:t xml:space="preserve">, al aceluiaşi articol, respectiv art. 196, alin. (1), lit. </w:t>
      </w:r>
      <w:r w:rsidRPr="004C1F8B">
        <w:rPr>
          <w:sz w:val="26"/>
          <w:szCs w:val="26"/>
          <w:lang w:val="ro-RO"/>
        </w:rPr>
        <w:t>„a”</w:t>
      </w:r>
      <w:r w:rsidRPr="004C1F8B">
        <w:rPr>
          <w:color w:val="000000" w:themeColor="text1"/>
          <w:sz w:val="26"/>
          <w:szCs w:val="26"/>
        </w:rPr>
        <w:t xml:space="preserve"> din Ordonanța de Urgență a Guvernului nr. 57/2019, privind Codul administrativ;</w:t>
      </w:r>
    </w:p>
    <w:p w:rsidR="007A04C1" w:rsidRDefault="007A04C1" w:rsidP="00F46D55">
      <w:pPr>
        <w:spacing w:after="0" w:line="240" w:lineRule="auto"/>
        <w:jc w:val="center"/>
        <w:rPr>
          <w:b/>
          <w:sz w:val="26"/>
          <w:szCs w:val="26"/>
          <w:lang w:val="ro-RO"/>
        </w:rPr>
      </w:pPr>
    </w:p>
    <w:p w:rsidR="00335815" w:rsidRDefault="00335815" w:rsidP="00F46D55">
      <w:pPr>
        <w:spacing w:after="0" w:line="240" w:lineRule="auto"/>
        <w:jc w:val="center"/>
        <w:rPr>
          <w:b/>
          <w:sz w:val="26"/>
          <w:szCs w:val="26"/>
          <w:lang w:val="ro-RO"/>
        </w:rPr>
      </w:pPr>
    </w:p>
    <w:p w:rsidR="00335815" w:rsidRDefault="00335815" w:rsidP="00335815">
      <w:pPr>
        <w:pStyle w:val="Default"/>
        <w:jc w:val="center"/>
        <w:rPr>
          <w:rFonts w:ascii="Calibri" w:hAnsi="Calibri"/>
          <w:bCs/>
          <w:sz w:val="26"/>
          <w:szCs w:val="26"/>
          <w:lang w:val="ro-RO"/>
        </w:rPr>
      </w:pPr>
    </w:p>
    <w:p w:rsidR="00335815" w:rsidRPr="00A960AD" w:rsidRDefault="00335815" w:rsidP="00335815">
      <w:pPr>
        <w:pStyle w:val="Default"/>
        <w:jc w:val="center"/>
        <w:rPr>
          <w:rFonts w:ascii="Calibri" w:hAnsi="Calibri"/>
          <w:bCs/>
          <w:sz w:val="26"/>
          <w:szCs w:val="26"/>
          <w:lang w:val="ro-RO"/>
        </w:rPr>
      </w:pPr>
      <w:r w:rsidRPr="00A960AD">
        <w:rPr>
          <w:rFonts w:ascii="Calibri" w:hAnsi="Calibri"/>
          <w:bCs/>
          <w:sz w:val="26"/>
          <w:szCs w:val="26"/>
          <w:lang w:val="ro-RO"/>
        </w:rPr>
        <w:t>AVIZAT,</w:t>
      </w:r>
    </w:p>
    <w:p w:rsidR="00335815" w:rsidRPr="00A960AD" w:rsidRDefault="00335815" w:rsidP="00335815">
      <w:pPr>
        <w:pStyle w:val="Default"/>
        <w:jc w:val="center"/>
        <w:rPr>
          <w:rFonts w:ascii="Calibri" w:hAnsi="Calibri"/>
          <w:bCs/>
          <w:sz w:val="26"/>
          <w:szCs w:val="26"/>
          <w:lang w:val="ro-RO"/>
        </w:rPr>
      </w:pPr>
      <w:r w:rsidRPr="00A960AD">
        <w:rPr>
          <w:rFonts w:ascii="Calibri" w:hAnsi="Calibri"/>
          <w:bCs/>
          <w:sz w:val="26"/>
          <w:szCs w:val="26"/>
          <w:lang w:val="ro-RO"/>
        </w:rPr>
        <w:t>P</w:t>
      </w:r>
      <w:r>
        <w:rPr>
          <w:rFonts w:ascii="Calibri" w:hAnsi="Calibri"/>
          <w:bCs/>
          <w:sz w:val="26"/>
          <w:szCs w:val="26"/>
          <w:lang w:val="ro-RO"/>
        </w:rPr>
        <w:t>tr.</w:t>
      </w:r>
      <w:r w:rsidRPr="00A960AD">
        <w:rPr>
          <w:rFonts w:ascii="Calibri" w:hAnsi="Calibri"/>
          <w:bCs/>
          <w:sz w:val="26"/>
          <w:szCs w:val="26"/>
          <w:lang w:val="ro-RO"/>
        </w:rPr>
        <w:t xml:space="preserve"> SECRETARUL </w:t>
      </w:r>
      <w:r>
        <w:rPr>
          <w:rFonts w:ascii="Calibri" w:hAnsi="Calibri"/>
          <w:bCs/>
          <w:sz w:val="26"/>
          <w:szCs w:val="26"/>
          <w:lang w:val="ro-RO"/>
        </w:rPr>
        <w:t xml:space="preserve">GENERAL AL </w:t>
      </w:r>
      <w:r w:rsidRPr="00A960AD">
        <w:rPr>
          <w:rFonts w:ascii="Calibri" w:hAnsi="Calibri"/>
          <w:bCs/>
          <w:sz w:val="26"/>
          <w:szCs w:val="26"/>
          <w:lang w:val="ro-RO"/>
        </w:rPr>
        <w:t>JUDEŢULUI</w:t>
      </w:r>
    </w:p>
    <w:p w:rsidR="00335815" w:rsidRPr="00A960AD" w:rsidRDefault="00917727" w:rsidP="00335815">
      <w:pPr>
        <w:pStyle w:val="Default"/>
        <w:jc w:val="center"/>
        <w:rPr>
          <w:rFonts w:ascii="Calibri" w:hAnsi="Calibri"/>
          <w:bCs/>
          <w:sz w:val="26"/>
          <w:szCs w:val="26"/>
          <w:lang w:val="ro-RO"/>
        </w:rPr>
      </w:pPr>
      <w:r>
        <w:rPr>
          <w:rFonts w:ascii="Calibri" w:hAnsi="Calibri"/>
          <w:bCs/>
          <w:sz w:val="26"/>
          <w:szCs w:val="26"/>
          <w:lang w:val="ro-RO"/>
        </w:rPr>
        <w:t>c.j. ANTAL RENÁTA</w:t>
      </w:r>
    </w:p>
    <w:p w:rsidR="00335815" w:rsidRDefault="00335815" w:rsidP="00335815">
      <w:pPr>
        <w:pStyle w:val="Default"/>
        <w:jc w:val="both"/>
        <w:rPr>
          <w:rFonts w:ascii="Calibri" w:hAnsi="Calibri"/>
          <w:b/>
          <w:bCs/>
          <w:sz w:val="26"/>
          <w:szCs w:val="26"/>
          <w:lang w:val="ro-RO"/>
        </w:rPr>
      </w:pPr>
    </w:p>
    <w:p w:rsidR="00335815" w:rsidRDefault="00335815" w:rsidP="00335815">
      <w:pPr>
        <w:pStyle w:val="Default"/>
        <w:jc w:val="both"/>
        <w:rPr>
          <w:rFonts w:ascii="Calibri" w:hAnsi="Calibri"/>
          <w:b/>
          <w:bCs/>
          <w:sz w:val="26"/>
          <w:szCs w:val="26"/>
          <w:lang w:val="ro-RO"/>
        </w:rPr>
      </w:pPr>
    </w:p>
    <w:p w:rsidR="00335815" w:rsidRDefault="00335815" w:rsidP="00335815">
      <w:pPr>
        <w:pStyle w:val="Default"/>
        <w:jc w:val="both"/>
        <w:rPr>
          <w:rFonts w:ascii="Calibri" w:hAnsi="Calibri"/>
          <w:b/>
          <w:bCs/>
          <w:sz w:val="26"/>
          <w:szCs w:val="26"/>
          <w:lang w:val="ro-RO"/>
        </w:rPr>
      </w:pPr>
    </w:p>
    <w:p w:rsidR="00335815" w:rsidRPr="0083362B" w:rsidRDefault="00335815" w:rsidP="00335815">
      <w:pPr>
        <w:pStyle w:val="Default"/>
        <w:jc w:val="both"/>
        <w:rPr>
          <w:rFonts w:ascii="Calibri" w:hAnsi="Calibri"/>
          <w:bCs/>
          <w:sz w:val="26"/>
          <w:szCs w:val="26"/>
          <w:lang w:val="ro-RO"/>
        </w:rPr>
      </w:pPr>
      <w:r w:rsidRPr="0083362B">
        <w:rPr>
          <w:rFonts w:ascii="Calibri" w:hAnsi="Calibri"/>
          <w:bCs/>
          <w:sz w:val="26"/>
          <w:szCs w:val="26"/>
          <w:lang w:val="ro-RO"/>
        </w:rPr>
        <w:tab/>
        <w:t xml:space="preserve">Prezentul proiect de hotărâre a fost iniţiat de </w:t>
      </w:r>
      <w:r>
        <w:rPr>
          <w:rFonts w:ascii="Calibri" w:hAnsi="Calibri"/>
          <w:bCs/>
          <w:sz w:val="26"/>
          <w:szCs w:val="26"/>
          <w:lang w:val="ro-RO"/>
        </w:rPr>
        <w:t>vice</w:t>
      </w:r>
      <w:r w:rsidRPr="0083362B">
        <w:rPr>
          <w:rFonts w:ascii="Calibri" w:hAnsi="Calibri"/>
          <w:bCs/>
          <w:sz w:val="26"/>
          <w:szCs w:val="26"/>
          <w:lang w:val="ro-RO"/>
        </w:rPr>
        <w:t>preşedintel</w:t>
      </w:r>
      <w:r>
        <w:rPr>
          <w:rFonts w:ascii="Calibri" w:hAnsi="Calibri"/>
          <w:bCs/>
          <w:sz w:val="26"/>
          <w:szCs w:val="26"/>
          <w:lang w:val="ro-RO"/>
        </w:rPr>
        <w:t>ui</w:t>
      </w:r>
      <w:r w:rsidRPr="0083362B">
        <w:rPr>
          <w:rFonts w:ascii="Calibri" w:hAnsi="Calibri"/>
          <w:bCs/>
          <w:sz w:val="26"/>
          <w:szCs w:val="26"/>
          <w:lang w:val="ro-RO"/>
        </w:rPr>
        <w:t xml:space="preserve"> Consiliului Judeţean Harghita, la propunerea Centrului Judeţean pentru Conservarea şi Promovarea Culturii Tradiţionale Harghita.</w:t>
      </w:r>
    </w:p>
    <w:p w:rsidR="00335815" w:rsidRPr="002C32A4" w:rsidRDefault="00335815" w:rsidP="00335815">
      <w:pPr>
        <w:pStyle w:val="Default"/>
        <w:rPr>
          <w:rFonts w:ascii="Calibri" w:hAnsi="Calibri" w:cs="Arial"/>
          <w:b/>
          <w:bCs/>
          <w:sz w:val="26"/>
          <w:szCs w:val="26"/>
          <w:lang w:val="ro-RO"/>
        </w:rPr>
      </w:pPr>
    </w:p>
    <w:p w:rsidR="00335815" w:rsidRDefault="00335815" w:rsidP="00335815">
      <w:pPr>
        <w:pStyle w:val="Default"/>
        <w:rPr>
          <w:rFonts w:ascii="Calibri" w:hAnsi="Calibri" w:cs="Arial"/>
          <w:b/>
          <w:bCs/>
          <w:sz w:val="26"/>
          <w:szCs w:val="26"/>
          <w:lang w:val="ro-RO"/>
        </w:rPr>
      </w:pPr>
    </w:p>
    <w:p w:rsidR="00335815" w:rsidRDefault="00335815" w:rsidP="00335815">
      <w:pPr>
        <w:pStyle w:val="Default"/>
        <w:rPr>
          <w:rFonts w:ascii="Calibri" w:hAnsi="Calibri" w:cs="Arial"/>
          <w:b/>
          <w:bCs/>
          <w:sz w:val="26"/>
          <w:szCs w:val="26"/>
          <w:lang w:val="ro-RO"/>
        </w:rPr>
      </w:pPr>
    </w:p>
    <w:p w:rsidR="00335815" w:rsidRPr="002C32A4" w:rsidRDefault="00335815" w:rsidP="00335815">
      <w:pPr>
        <w:pStyle w:val="Default"/>
        <w:rPr>
          <w:rFonts w:ascii="Calibri" w:hAnsi="Calibri" w:cs="Arial"/>
          <w:b/>
          <w:bCs/>
          <w:sz w:val="26"/>
          <w:szCs w:val="26"/>
          <w:lang w:val="ro-RO"/>
        </w:rPr>
      </w:pPr>
    </w:p>
    <w:p w:rsidR="00335815" w:rsidRPr="00A960AD" w:rsidRDefault="00335815" w:rsidP="00335815">
      <w:pPr>
        <w:pStyle w:val="Default"/>
        <w:ind w:left="810"/>
        <w:rPr>
          <w:rFonts w:ascii="Calibri" w:hAnsi="Calibri"/>
          <w:bCs/>
          <w:sz w:val="26"/>
          <w:szCs w:val="26"/>
          <w:lang w:val="ro-RO"/>
        </w:rPr>
      </w:pPr>
      <w:r w:rsidRPr="00A960AD">
        <w:rPr>
          <w:rFonts w:ascii="Calibri" w:hAnsi="Calibri"/>
          <w:bCs/>
          <w:sz w:val="26"/>
          <w:szCs w:val="26"/>
          <w:lang w:val="ro-RO"/>
        </w:rPr>
        <w:t>VICEPREȘEDINTE</w:t>
      </w:r>
      <w:r w:rsidRPr="00A960AD">
        <w:rPr>
          <w:rFonts w:ascii="Calibri" w:hAnsi="Calibri"/>
          <w:bCs/>
          <w:sz w:val="26"/>
          <w:szCs w:val="26"/>
          <w:lang w:val="ro-RO"/>
        </w:rPr>
        <w:tab/>
        <w:t xml:space="preserve">                                                                   </w:t>
      </w:r>
      <w:r w:rsidRPr="00A960AD">
        <w:rPr>
          <w:rFonts w:ascii="Calibri" w:hAnsi="Calibri"/>
          <w:bCs/>
          <w:sz w:val="26"/>
          <w:szCs w:val="26"/>
          <w:lang w:val="ro-RO"/>
        </w:rPr>
        <w:tab/>
        <w:t xml:space="preserve">MANAGER </w:t>
      </w:r>
    </w:p>
    <w:p w:rsidR="00335815" w:rsidRPr="00A960AD" w:rsidRDefault="00335815" w:rsidP="00335815">
      <w:pPr>
        <w:pStyle w:val="Default"/>
        <w:ind w:left="810"/>
        <w:rPr>
          <w:rFonts w:ascii="Calibri" w:hAnsi="Calibri"/>
          <w:bCs/>
          <w:sz w:val="26"/>
          <w:szCs w:val="26"/>
          <w:lang w:val="ro-RO"/>
        </w:rPr>
      </w:pPr>
      <w:r w:rsidRPr="00A960AD">
        <w:rPr>
          <w:rFonts w:asciiTheme="minorHAnsi" w:hAnsiTheme="minorHAnsi"/>
          <w:sz w:val="26"/>
          <w:szCs w:val="26"/>
          <w:lang w:val="ro-RO"/>
        </w:rPr>
        <w:t>Bíró Barna Botond</w:t>
      </w:r>
      <w:r w:rsidRPr="00A960AD">
        <w:rPr>
          <w:rFonts w:asciiTheme="minorHAnsi" w:hAnsiTheme="minorHAnsi"/>
          <w:bCs/>
          <w:sz w:val="26"/>
          <w:szCs w:val="26"/>
          <w:lang w:val="ro-RO"/>
        </w:rPr>
        <w:t xml:space="preserve">                                                                           </w:t>
      </w:r>
      <w:r w:rsidRPr="00A960AD">
        <w:rPr>
          <w:rFonts w:ascii="Calibri" w:hAnsi="Calibri"/>
          <w:bCs/>
          <w:sz w:val="26"/>
          <w:szCs w:val="26"/>
          <w:lang w:val="ro-RO"/>
        </w:rPr>
        <w:t>Bartalis Izabella</w:t>
      </w:r>
    </w:p>
    <w:p w:rsidR="00335815" w:rsidRPr="002C32A4" w:rsidRDefault="00335815" w:rsidP="00335815">
      <w:pPr>
        <w:pStyle w:val="Default"/>
        <w:rPr>
          <w:rFonts w:ascii="Calibri" w:hAnsi="Calibri"/>
          <w:b/>
          <w:bCs/>
          <w:sz w:val="26"/>
          <w:szCs w:val="26"/>
          <w:lang w:val="ro-RO"/>
        </w:rPr>
      </w:pPr>
    </w:p>
    <w:p w:rsidR="00335815" w:rsidRPr="00CF43A1" w:rsidRDefault="00335815" w:rsidP="00335815">
      <w:pPr>
        <w:pStyle w:val="Default"/>
        <w:jc w:val="right"/>
        <w:rPr>
          <w:rFonts w:ascii="Calibri" w:hAnsi="Calibri"/>
          <w:b/>
          <w:bCs/>
          <w:noProof/>
          <w:sz w:val="26"/>
          <w:szCs w:val="26"/>
          <w:lang w:val="ro-RO"/>
        </w:rPr>
      </w:pPr>
    </w:p>
    <w:p w:rsidR="00335815" w:rsidRDefault="00335815" w:rsidP="00335815">
      <w:pPr>
        <w:pStyle w:val="Default"/>
        <w:jc w:val="right"/>
        <w:rPr>
          <w:rFonts w:ascii="Calibri" w:hAnsi="Calibri"/>
          <w:b/>
          <w:bCs/>
          <w:sz w:val="26"/>
          <w:szCs w:val="26"/>
          <w:lang w:val="ro-RO"/>
        </w:rPr>
      </w:pPr>
    </w:p>
    <w:p w:rsidR="00335815" w:rsidRDefault="00335815" w:rsidP="00335815">
      <w:pPr>
        <w:pStyle w:val="Default"/>
        <w:jc w:val="right"/>
        <w:rPr>
          <w:rFonts w:ascii="Calibri" w:hAnsi="Calibri"/>
          <w:b/>
          <w:bCs/>
          <w:sz w:val="26"/>
          <w:szCs w:val="26"/>
          <w:lang w:val="ro-RO"/>
        </w:rPr>
      </w:pPr>
    </w:p>
    <w:p w:rsidR="00335815" w:rsidRDefault="00335815" w:rsidP="00335815">
      <w:pPr>
        <w:pStyle w:val="Default"/>
        <w:jc w:val="right"/>
        <w:rPr>
          <w:rFonts w:ascii="Calibri" w:hAnsi="Calibri"/>
          <w:b/>
          <w:bCs/>
          <w:sz w:val="26"/>
          <w:szCs w:val="26"/>
          <w:lang w:val="ro-RO"/>
        </w:rPr>
      </w:pPr>
    </w:p>
    <w:p w:rsidR="00335815" w:rsidRDefault="00335815" w:rsidP="00335815">
      <w:pPr>
        <w:pStyle w:val="Default"/>
        <w:jc w:val="right"/>
        <w:rPr>
          <w:rFonts w:ascii="Calibri" w:hAnsi="Calibri"/>
          <w:b/>
          <w:bCs/>
          <w:sz w:val="26"/>
          <w:szCs w:val="26"/>
          <w:lang w:val="ro-RO"/>
        </w:rPr>
      </w:pPr>
    </w:p>
    <w:p w:rsidR="00335815" w:rsidRDefault="00335815" w:rsidP="00335815">
      <w:pPr>
        <w:pStyle w:val="Default"/>
        <w:jc w:val="right"/>
        <w:rPr>
          <w:rFonts w:ascii="Calibri" w:hAnsi="Calibri"/>
          <w:b/>
          <w:bCs/>
          <w:sz w:val="26"/>
          <w:szCs w:val="26"/>
          <w:lang w:val="ro-RO"/>
        </w:rPr>
      </w:pPr>
    </w:p>
    <w:p w:rsidR="00335815" w:rsidRDefault="00335815" w:rsidP="00335815">
      <w:pPr>
        <w:pStyle w:val="Default"/>
        <w:jc w:val="right"/>
        <w:rPr>
          <w:rFonts w:ascii="Calibri" w:hAnsi="Calibri"/>
          <w:b/>
          <w:bCs/>
          <w:sz w:val="26"/>
          <w:szCs w:val="26"/>
          <w:lang w:val="ro-RO"/>
        </w:rPr>
      </w:pPr>
    </w:p>
    <w:p w:rsidR="00335815" w:rsidRDefault="00335815" w:rsidP="00335815">
      <w:pPr>
        <w:pStyle w:val="Default"/>
        <w:jc w:val="right"/>
        <w:rPr>
          <w:rFonts w:ascii="Calibri" w:hAnsi="Calibri"/>
          <w:b/>
          <w:bCs/>
          <w:sz w:val="26"/>
          <w:szCs w:val="26"/>
          <w:lang w:val="ro-RO"/>
        </w:rPr>
      </w:pPr>
    </w:p>
    <w:p w:rsidR="00335815" w:rsidRDefault="00335815" w:rsidP="00335815">
      <w:pPr>
        <w:pStyle w:val="Default"/>
        <w:rPr>
          <w:rFonts w:ascii="Calibri" w:hAnsi="Calibri"/>
          <w:b/>
          <w:bCs/>
          <w:sz w:val="26"/>
          <w:szCs w:val="26"/>
          <w:lang w:val="ro-RO"/>
        </w:rPr>
      </w:pPr>
    </w:p>
    <w:p w:rsidR="00335815" w:rsidRPr="002C32A4" w:rsidRDefault="00335815" w:rsidP="00335815">
      <w:pPr>
        <w:pStyle w:val="Default"/>
        <w:rPr>
          <w:rFonts w:ascii="Calibri" w:hAnsi="Calibri"/>
          <w:b/>
          <w:bCs/>
          <w:sz w:val="26"/>
          <w:szCs w:val="26"/>
          <w:lang w:val="ro-RO"/>
        </w:rPr>
      </w:pPr>
    </w:p>
    <w:p w:rsidR="00335815" w:rsidRPr="000F461D" w:rsidRDefault="00335815" w:rsidP="00335815">
      <w:pPr>
        <w:pStyle w:val="Default"/>
        <w:jc w:val="center"/>
        <w:rPr>
          <w:rFonts w:ascii="Calibri" w:hAnsi="Calibri"/>
          <w:b/>
          <w:bCs/>
          <w:sz w:val="26"/>
          <w:szCs w:val="26"/>
          <w:lang w:val="ro-RO"/>
        </w:rPr>
      </w:pPr>
      <w:r w:rsidRPr="000F461D">
        <w:rPr>
          <w:rFonts w:ascii="Calibri" w:hAnsi="Calibri"/>
          <w:b/>
          <w:bCs/>
          <w:sz w:val="26"/>
          <w:szCs w:val="26"/>
          <w:lang w:val="ro-RO"/>
        </w:rPr>
        <w:t>VIZA JURIDICĂ</w:t>
      </w:r>
    </w:p>
    <w:p w:rsidR="00335815" w:rsidRPr="000F461D" w:rsidRDefault="00335815" w:rsidP="00335815">
      <w:pPr>
        <w:pStyle w:val="Default"/>
        <w:jc w:val="center"/>
        <w:rPr>
          <w:rFonts w:ascii="Calibri" w:hAnsi="Calibri"/>
          <w:b/>
          <w:bCs/>
          <w:sz w:val="26"/>
          <w:szCs w:val="26"/>
          <w:lang w:val="ro-RO"/>
        </w:rPr>
      </w:pPr>
      <w:r w:rsidRPr="000F461D">
        <w:rPr>
          <w:rFonts w:ascii="Calibri" w:hAnsi="Calibri"/>
          <w:b/>
          <w:bCs/>
          <w:sz w:val="26"/>
          <w:szCs w:val="26"/>
          <w:lang w:val="ro-RO"/>
        </w:rPr>
        <w:t xml:space="preserve">DIRECȚIA </w:t>
      </w:r>
      <w:r w:rsidR="00917727">
        <w:rPr>
          <w:rFonts w:ascii="Calibri" w:hAnsi="Calibri"/>
          <w:b/>
          <w:bCs/>
          <w:sz w:val="26"/>
          <w:szCs w:val="26"/>
          <w:lang w:val="ro-RO"/>
        </w:rPr>
        <w:t>JURIDIC</w:t>
      </w:r>
      <w:bookmarkStart w:id="0" w:name="_GoBack"/>
      <w:bookmarkEnd w:id="0"/>
      <w:r w:rsidR="00115E01" w:rsidRPr="000F461D">
        <w:rPr>
          <w:rFonts w:ascii="Calibri" w:hAnsi="Calibri"/>
          <w:b/>
          <w:bCs/>
          <w:sz w:val="26"/>
          <w:szCs w:val="26"/>
          <w:lang w:val="ro-RO"/>
        </w:rPr>
        <w:t>Ă</w:t>
      </w:r>
      <w:r w:rsidR="00917727">
        <w:rPr>
          <w:rFonts w:ascii="Calibri" w:hAnsi="Calibri"/>
          <w:b/>
          <w:bCs/>
          <w:sz w:val="26"/>
          <w:szCs w:val="26"/>
          <w:lang w:val="ro-RO"/>
        </w:rPr>
        <w:t xml:space="preserve"> </w:t>
      </w:r>
      <w:r w:rsidR="00917727">
        <w:rPr>
          <w:rFonts w:ascii="Calibri" w:hAnsi="Calibri"/>
          <w:b/>
          <w:bCs/>
          <w:sz w:val="26"/>
          <w:szCs w:val="26"/>
          <w:lang w:val="ro-RO"/>
        </w:rPr>
        <w:t xml:space="preserve">SI </w:t>
      </w:r>
      <w:r w:rsidRPr="000F461D">
        <w:rPr>
          <w:rFonts w:ascii="Calibri" w:hAnsi="Calibri"/>
          <w:b/>
          <w:bCs/>
          <w:sz w:val="26"/>
          <w:szCs w:val="26"/>
          <w:lang w:val="ro-RO"/>
        </w:rPr>
        <w:t xml:space="preserve">ADMINISTRAȚIE PUBLICĂ </w:t>
      </w:r>
    </w:p>
    <w:p w:rsidR="00335815" w:rsidRDefault="00335815" w:rsidP="00335815">
      <w:pPr>
        <w:pStyle w:val="Default"/>
        <w:jc w:val="center"/>
        <w:rPr>
          <w:rFonts w:ascii="Calibri" w:hAnsi="Calibri"/>
          <w:bCs/>
          <w:sz w:val="26"/>
          <w:szCs w:val="26"/>
          <w:lang w:val="ro-RO"/>
        </w:rPr>
      </w:pPr>
      <w:r>
        <w:rPr>
          <w:rFonts w:ascii="Calibri" w:hAnsi="Calibri"/>
          <w:bCs/>
          <w:sz w:val="26"/>
          <w:szCs w:val="26"/>
          <w:lang w:val="ro-RO"/>
        </w:rPr>
        <w:t xml:space="preserve">Ptr. DIRECTOR </w:t>
      </w:r>
      <w:r w:rsidR="00917727">
        <w:rPr>
          <w:rFonts w:ascii="Calibri" w:hAnsi="Calibri"/>
          <w:bCs/>
          <w:sz w:val="26"/>
          <w:szCs w:val="26"/>
          <w:lang w:val="ro-RO"/>
        </w:rPr>
        <w:t>EXECUTIV</w:t>
      </w:r>
    </w:p>
    <w:p w:rsidR="00335815" w:rsidRPr="00446D84" w:rsidRDefault="00335815" w:rsidP="00335815">
      <w:pPr>
        <w:pStyle w:val="Default"/>
        <w:jc w:val="center"/>
        <w:rPr>
          <w:rFonts w:ascii="Calibri" w:hAnsi="Calibri"/>
          <w:bCs/>
          <w:sz w:val="26"/>
          <w:szCs w:val="26"/>
          <w:lang w:val="ro-RO"/>
        </w:rPr>
      </w:pPr>
      <w:r>
        <w:rPr>
          <w:rFonts w:ascii="Calibri" w:hAnsi="Calibri"/>
          <w:bCs/>
          <w:sz w:val="26"/>
          <w:szCs w:val="26"/>
          <w:lang w:val="ro-RO"/>
        </w:rPr>
        <w:t xml:space="preserve"> </w:t>
      </w:r>
      <w:r w:rsidR="00917727">
        <w:rPr>
          <w:rFonts w:ascii="Calibri" w:hAnsi="Calibri"/>
          <w:bCs/>
          <w:sz w:val="26"/>
          <w:szCs w:val="26"/>
          <w:lang w:val="ro-RO"/>
        </w:rPr>
        <w:t>c.j. BODÓ ALPÁR</w:t>
      </w:r>
    </w:p>
    <w:p w:rsidR="00335815" w:rsidRDefault="00335815" w:rsidP="00335815">
      <w:pPr>
        <w:pStyle w:val="Default"/>
        <w:jc w:val="center"/>
        <w:rPr>
          <w:rFonts w:ascii="Calibri" w:hAnsi="Calibri"/>
          <w:b/>
          <w:bCs/>
          <w:sz w:val="26"/>
          <w:szCs w:val="26"/>
          <w:lang w:val="ro-RO"/>
        </w:rPr>
      </w:pPr>
    </w:p>
    <w:p w:rsidR="00335815" w:rsidRDefault="00335815" w:rsidP="00335815">
      <w:pPr>
        <w:pStyle w:val="Default"/>
        <w:jc w:val="center"/>
        <w:rPr>
          <w:rFonts w:ascii="Calibri" w:hAnsi="Calibri"/>
          <w:b/>
          <w:bCs/>
          <w:sz w:val="26"/>
          <w:szCs w:val="26"/>
          <w:lang w:val="ro-RO"/>
        </w:rPr>
      </w:pPr>
    </w:p>
    <w:p w:rsidR="00335815" w:rsidRDefault="00335815" w:rsidP="00335815">
      <w:pPr>
        <w:pStyle w:val="Default"/>
        <w:jc w:val="center"/>
        <w:rPr>
          <w:rFonts w:ascii="Calibri" w:hAnsi="Calibri"/>
          <w:b/>
          <w:bCs/>
          <w:sz w:val="26"/>
          <w:szCs w:val="26"/>
          <w:lang w:val="ro-RO"/>
        </w:rPr>
      </w:pPr>
    </w:p>
    <w:p w:rsidR="00335815" w:rsidRDefault="00335815" w:rsidP="00335815">
      <w:pPr>
        <w:pStyle w:val="Default"/>
        <w:jc w:val="center"/>
        <w:rPr>
          <w:rFonts w:ascii="Calibri" w:hAnsi="Calibri"/>
          <w:b/>
          <w:bCs/>
          <w:sz w:val="26"/>
          <w:szCs w:val="26"/>
          <w:lang w:val="ro-RO"/>
        </w:rPr>
      </w:pPr>
    </w:p>
    <w:p w:rsidR="00335815" w:rsidRDefault="00335815" w:rsidP="00335815">
      <w:pPr>
        <w:pStyle w:val="Default"/>
        <w:jc w:val="center"/>
        <w:rPr>
          <w:rFonts w:ascii="Calibri" w:hAnsi="Calibri"/>
          <w:b/>
          <w:bCs/>
          <w:sz w:val="26"/>
          <w:szCs w:val="26"/>
          <w:lang w:val="ro-RO"/>
        </w:rPr>
      </w:pPr>
    </w:p>
    <w:p w:rsidR="00335815" w:rsidRDefault="00335815" w:rsidP="00335815">
      <w:pPr>
        <w:pStyle w:val="Default"/>
        <w:jc w:val="center"/>
        <w:rPr>
          <w:rFonts w:ascii="Calibri" w:hAnsi="Calibri"/>
          <w:b/>
          <w:bCs/>
          <w:sz w:val="26"/>
          <w:szCs w:val="26"/>
          <w:lang w:val="ro-RO"/>
        </w:rPr>
      </w:pPr>
    </w:p>
    <w:p w:rsidR="00335815" w:rsidRDefault="00335815" w:rsidP="00335815">
      <w:pPr>
        <w:pStyle w:val="Default"/>
        <w:jc w:val="center"/>
        <w:rPr>
          <w:rFonts w:ascii="Calibri" w:hAnsi="Calibri"/>
          <w:b/>
          <w:bCs/>
          <w:sz w:val="26"/>
          <w:szCs w:val="26"/>
          <w:lang w:val="ro-RO"/>
        </w:rPr>
      </w:pPr>
    </w:p>
    <w:p w:rsidR="00335815" w:rsidRDefault="00335815" w:rsidP="00335815">
      <w:pPr>
        <w:pStyle w:val="Default"/>
        <w:jc w:val="center"/>
        <w:rPr>
          <w:rFonts w:ascii="Calibri" w:hAnsi="Calibri"/>
          <w:b/>
          <w:bCs/>
          <w:sz w:val="26"/>
          <w:szCs w:val="26"/>
          <w:lang w:val="ro-RO"/>
        </w:rPr>
      </w:pPr>
    </w:p>
    <w:p w:rsidR="00335815" w:rsidRPr="002C32A4" w:rsidRDefault="00335815" w:rsidP="00335815">
      <w:pPr>
        <w:pStyle w:val="Default"/>
        <w:jc w:val="center"/>
        <w:rPr>
          <w:rFonts w:ascii="Calibri" w:hAnsi="Calibri"/>
          <w:b/>
          <w:bCs/>
          <w:sz w:val="26"/>
          <w:szCs w:val="26"/>
          <w:lang w:val="ro-RO"/>
        </w:rPr>
      </w:pPr>
    </w:p>
    <w:p w:rsidR="00335815" w:rsidRPr="002C32A4" w:rsidRDefault="00335815" w:rsidP="00335815">
      <w:pPr>
        <w:pStyle w:val="Default"/>
        <w:jc w:val="center"/>
        <w:rPr>
          <w:rFonts w:ascii="Calibri" w:hAnsi="Calibri"/>
          <w:b/>
          <w:bCs/>
          <w:sz w:val="26"/>
          <w:szCs w:val="26"/>
          <w:lang w:val="ro-RO"/>
        </w:rPr>
      </w:pPr>
    </w:p>
    <w:p w:rsidR="00335815" w:rsidRPr="000F461D" w:rsidRDefault="00335815" w:rsidP="00335815">
      <w:pPr>
        <w:pStyle w:val="Default"/>
        <w:jc w:val="center"/>
        <w:rPr>
          <w:rFonts w:ascii="Calibri" w:hAnsi="Calibri"/>
          <w:b/>
          <w:bCs/>
          <w:sz w:val="26"/>
          <w:szCs w:val="26"/>
          <w:lang w:val="ro-RO"/>
        </w:rPr>
      </w:pPr>
      <w:r w:rsidRPr="000F461D">
        <w:rPr>
          <w:rFonts w:ascii="Calibri" w:hAnsi="Calibri"/>
          <w:b/>
          <w:bCs/>
          <w:sz w:val="26"/>
          <w:szCs w:val="26"/>
          <w:lang w:val="ro-RO"/>
        </w:rPr>
        <w:t>VIZAT</w:t>
      </w:r>
    </w:p>
    <w:p w:rsidR="00335815" w:rsidRPr="000F461D" w:rsidRDefault="00335815" w:rsidP="00335815">
      <w:pPr>
        <w:pStyle w:val="Default"/>
        <w:jc w:val="center"/>
        <w:rPr>
          <w:rFonts w:ascii="Calibri" w:hAnsi="Calibri"/>
          <w:b/>
          <w:bCs/>
          <w:sz w:val="26"/>
          <w:szCs w:val="26"/>
          <w:lang w:val="ro-RO"/>
        </w:rPr>
      </w:pPr>
      <w:r w:rsidRPr="000F461D">
        <w:rPr>
          <w:rFonts w:ascii="Calibri" w:hAnsi="Calibri"/>
          <w:b/>
          <w:bCs/>
          <w:sz w:val="26"/>
          <w:szCs w:val="26"/>
          <w:lang w:val="ro-RO"/>
        </w:rPr>
        <w:t>Compartimentul Cancelaria Consiliul</w:t>
      </w:r>
      <w:r>
        <w:rPr>
          <w:rFonts w:ascii="Calibri" w:hAnsi="Calibri"/>
          <w:b/>
          <w:bCs/>
          <w:sz w:val="26"/>
          <w:szCs w:val="26"/>
          <w:lang w:val="ro-RO"/>
        </w:rPr>
        <w:t>ui</w:t>
      </w:r>
      <w:r w:rsidRPr="000F461D">
        <w:rPr>
          <w:rFonts w:ascii="Calibri" w:hAnsi="Calibri"/>
          <w:b/>
          <w:bCs/>
          <w:sz w:val="26"/>
          <w:szCs w:val="26"/>
          <w:lang w:val="ro-RO"/>
        </w:rPr>
        <w:t xml:space="preserve"> Județean Harghita</w:t>
      </w:r>
    </w:p>
    <w:p w:rsidR="00335815" w:rsidRPr="00446D84" w:rsidRDefault="00335815" w:rsidP="00335815">
      <w:pPr>
        <w:pStyle w:val="Default"/>
        <w:jc w:val="center"/>
        <w:rPr>
          <w:rFonts w:ascii="Calibri" w:hAnsi="Calibri"/>
          <w:bCs/>
          <w:sz w:val="26"/>
          <w:szCs w:val="26"/>
          <w:lang w:val="ro-RO"/>
        </w:rPr>
      </w:pPr>
      <w:r w:rsidRPr="00446D84">
        <w:rPr>
          <w:rFonts w:ascii="Calibri" w:hAnsi="Calibri"/>
          <w:bCs/>
          <w:sz w:val="26"/>
          <w:szCs w:val="26"/>
          <w:lang w:val="ro-RO"/>
        </w:rPr>
        <w:t>Szabó Zsolt Szilveszter</w:t>
      </w:r>
    </w:p>
    <w:p w:rsidR="00335815" w:rsidRPr="00446D84" w:rsidRDefault="00335815" w:rsidP="00335815">
      <w:pPr>
        <w:pStyle w:val="Default"/>
        <w:jc w:val="center"/>
        <w:rPr>
          <w:rFonts w:ascii="Calibri" w:hAnsi="Calibri"/>
          <w:bCs/>
          <w:sz w:val="26"/>
          <w:szCs w:val="26"/>
          <w:lang w:val="ro-RO"/>
        </w:rPr>
      </w:pPr>
      <w:r w:rsidRPr="00446D84">
        <w:rPr>
          <w:rFonts w:ascii="Calibri" w:hAnsi="Calibri"/>
          <w:bCs/>
          <w:sz w:val="26"/>
          <w:szCs w:val="26"/>
          <w:lang w:val="ro-RO"/>
        </w:rPr>
        <w:t>Coordonator compartiment</w:t>
      </w:r>
    </w:p>
    <w:p w:rsidR="00335815" w:rsidRDefault="00335815" w:rsidP="00F46D55">
      <w:pPr>
        <w:spacing w:after="0" w:line="240" w:lineRule="auto"/>
        <w:jc w:val="center"/>
        <w:rPr>
          <w:b/>
          <w:sz w:val="26"/>
          <w:szCs w:val="26"/>
          <w:lang w:val="ro-RO"/>
        </w:rPr>
      </w:pPr>
    </w:p>
    <w:p w:rsidR="00335815" w:rsidRDefault="00335815" w:rsidP="00F46D55">
      <w:pPr>
        <w:spacing w:after="0" w:line="240" w:lineRule="auto"/>
        <w:jc w:val="center"/>
        <w:rPr>
          <w:b/>
          <w:sz w:val="26"/>
          <w:szCs w:val="26"/>
          <w:lang w:val="ro-RO"/>
        </w:rPr>
      </w:pPr>
    </w:p>
    <w:p w:rsidR="00917727" w:rsidRDefault="00917727" w:rsidP="00F46D55">
      <w:pPr>
        <w:spacing w:after="0" w:line="240" w:lineRule="auto"/>
        <w:jc w:val="center"/>
        <w:rPr>
          <w:b/>
          <w:sz w:val="26"/>
          <w:szCs w:val="26"/>
          <w:lang w:val="ro-RO"/>
        </w:rPr>
      </w:pPr>
    </w:p>
    <w:p w:rsidR="00335815" w:rsidRDefault="00335815" w:rsidP="00F46D55">
      <w:pPr>
        <w:spacing w:after="0" w:line="240" w:lineRule="auto"/>
        <w:jc w:val="center"/>
        <w:rPr>
          <w:b/>
          <w:sz w:val="26"/>
          <w:szCs w:val="26"/>
          <w:lang w:val="ro-RO"/>
        </w:rPr>
      </w:pPr>
    </w:p>
    <w:p w:rsidR="00F46D55" w:rsidRPr="00255A2B" w:rsidRDefault="00406D3A" w:rsidP="00F46D55">
      <w:pPr>
        <w:spacing w:after="0" w:line="240" w:lineRule="auto"/>
        <w:jc w:val="center"/>
        <w:rPr>
          <w:b/>
          <w:sz w:val="26"/>
          <w:szCs w:val="26"/>
          <w:lang w:val="ro-RO"/>
        </w:rPr>
      </w:pPr>
      <w:r w:rsidRPr="00255A2B">
        <w:rPr>
          <w:b/>
          <w:sz w:val="26"/>
          <w:szCs w:val="26"/>
          <w:lang w:val="ro-RO"/>
        </w:rPr>
        <w:lastRenderedPageBreak/>
        <w:t>HOTĂRĂŞTE</w:t>
      </w:r>
    </w:p>
    <w:p w:rsidR="00F46D55" w:rsidRPr="00255A2B" w:rsidRDefault="00F46D55" w:rsidP="00F46D55">
      <w:pPr>
        <w:spacing w:after="0" w:line="240" w:lineRule="auto"/>
        <w:jc w:val="center"/>
        <w:rPr>
          <w:b/>
          <w:sz w:val="26"/>
          <w:szCs w:val="26"/>
          <w:lang w:val="ro-RO"/>
        </w:rPr>
      </w:pPr>
    </w:p>
    <w:p w:rsidR="001F3281" w:rsidRPr="0074474B" w:rsidRDefault="001F3281" w:rsidP="001F3281">
      <w:pPr>
        <w:spacing w:after="0" w:line="240" w:lineRule="auto"/>
        <w:ind w:firstLine="720"/>
        <w:jc w:val="both"/>
        <w:rPr>
          <w:rFonts w:ascii="Times New Roman" w:hAnsi="Times New Roman"/>
          <w:sz w:val="24"/>
          <w:szCs w:val="24"/>
          <w:lang w:val="ro-RO"/>
        </w:rPr>
      </w:pPr>
      <w:r w:rsidRPr="0074474B">
        <w:rPr>
          <w:rFonts w:ascii="Times New Roman" w:hAnsi="Times New Roman"/>
          <w:b/>
          <w:sz w:val="24"/>
          <w:szCs w:val="24"/>
          <w:lang w:val="ro-RO"/>
        </w:rPr>
        <w:t xml:space="preserve">Art. I. </w:t>
      </w:r>
      <w:r w:rsidRPr="0074474B">
        <w:rPr>
          <w:rFonts w:ascii="Times New Roman" w:hAnsi="Times New Roman"/>
          <w:sz w:val="24"/>
          <w:szCs w:val="24"/>
          <w:lang w:val="ro-RO"/>
        </w:rPr>
        <w:t>(</w:t>
      </w:r>
      <w:r w:rsidR="005B01E9" w:rsidRPr="0074474B">
        <w:rPr>
          <w:rFonts w:ascii="Times New Roman" w:hAnsi="Times New Roman"/>
          <w:sz w:val="24"/>
          <w:szCs w:val="24"/>
          <w:lang w:val="ro-RO"/>
        </w:rPr>
        <w:t>1</w:t>
      </w:r>
      <w:r w:rsidRPr="0074474B">
        <w:rPr>
          <w:rFonts w:ascii="Times New Roman" w:hAnsi="Times New Roman"/>
          <w:sz w:val="24"/>
          <w:szCs w:val="24"/>
          <w:lang w:val="ro-RO"/>
        </w:rPr>
        <w:t>)</w:t>
      </w:r>
      <w:r w:rsidRPr="0074474B">
        <w:rPr>
          <w:rFonts w:ascii="Times New Roman" w:hAnsi="Times New Roman"/>
          <w:b/>
          <w:sz w:val="24"/>
          <w:szCs w:val="24"/>
          <w:lang w:val="ro-RO"/>
        </w:rPr>
        <w:t xml:space="preserve"> </w:t>
      </w:r>
      <w:r w:rsidRPr="0074474B">
        <w:rPr>
          <w:rFonts w:ascii="Times New Roman" w:hAnsi="Times New Roman"/>
          <w:sz w:val="24"/>
          <w:szCs w:val="24"/>
          <w:lang w:val="ro-RO"/>
        </w:rPr>
        <w:t>Începând cu data intrării în vigoare a prezentei se aprobă modificarea</w:t>
      </w:r>
      <w:r w:rsidRPr="0074474B">
        <w:rPr>
          <w:rFonts w:ascii="Times New Roman" w:hAnsi="Times New Roman"/>
          <w:b/>
          <w:sz w:val="24"/>
          <w:szCs w:val="24"/>
          <w:lang w:val="ro-RO"/>
        </w:rPr>
        <w:t xml:space="preserve"> </w:t>
      </w:r>
      <w:r w:rsidRPr="0074474B">
        <w:rPr>
          <w:rFonts w:ascii="Times New Roman" w:hAnsi="Times New Roman"/>
          <w:sz w:val="24"/>
          <w:szCs w:val="24"/>
          <w:lang w:val="ro-RO"/>
        </w:rPr>
        <w:t xml:space="preserve">organigramei, prevăzută în Anexa nr. 2 </w:t>
      </w:r>
      <w:r w:rsidR="00BD07F5" w:rsidRPr="0074474B">
        <w:rPr>
          <w:rFonts w:ascii="Times New Roman" w:hAnsi="Times New Roman"/>
          <w:sz w:val="24"/>
          <w:szCs w:val="24"/>
        </w:rPr>
        <w:t xml:space="preserve">prin înlocuirea acestuia cu Anexa nr.1 </w:t>
      </w:r>
      <w:r w:rsidRPr="0074474B">
        <w:rPr>
          <w:rFonts w:ascii="Times New Roman" w:hAnsi="Times New Roman"/>
          <w:sz w:val="24"/>
          <w:szCs w:val="24"/>
          <w:lang w:val="ro-RO"/>
        </w:rPr>
        <w:t xml:space="preserve">la Hotărârea Consiliului Judeţean Harghita nr. 121/2010 privind aprobarea Regulamentului de organizare şi funcţionare, organigramei şi statului de funcţii ale Centrului Judeţean pentru Conservarea şi Promovarea Culturii Tradiţionale, cu modificările și completările ulterioare, prin înlocuirea acesteia cu Anexa nr. </w:t>
      </w:r>
      <w:r w:rsidR="00493C1E" w:rsidRPr="0074474B">
        <w:rPr>
          <w:rFonts w:ascii="Times New Roman" w:hAnsi="Times New Roman"/>
          <w:sz w:val="24"/>
          <w:szCs w:val="24"/>
          <w:lang w:val="ro-RO"/>
        </w:rPr>
        <w:t>2</w:t>
      </w:r>
      <w:r w:rsidRPr="0074474B">
        <w:rPr>
          <w:rFonts w:ascii="Times New Roman" w:hAnsi="Times New Roman"/>
          <w:sz w:val="24"/>
          <w:szCs w:val="24"/>
          <w:lang w:val="ro-RO"/>
        </w:rPr>
        <w:t>, care face parte integrantă din prezenta hotărâre.</w:t>
      </w:r>
    </w:p>
    <w:p w:rsidR="001F3281" w:rsidRPr="0074474B" w:rsidRDefault="001F3281" w:rsidP="001F3281">
      <w:pPr>
        <w:spacing w:after="0" w:line="240" w:lineRule="auto"/>
        <w:ind w:firstLine="720"/>
        <w:jc w:val="both"/>
        <w:rPr>
          <w:rFonts w:ascii="Times New Roman" w:hAnsi="Times New Roman"/>
          <w:sz w:val="24"/>
          <w:szCs w:val="24"/>
          <w:lang w:val="ro-RO"/>
        </w:rPr>
      </w:pPr>
      <w:r w:rsidRPr="0074474B">
        <w:rPr>
          <w:rFonts w:ascii="Times New Roman" w:hAnsi="Times New Roman"/>
          <w:sz w:val="24"/>
          <w:szCs w:val="24"/>
          <w:lang w:val="ro-RO"/>
        </w:rPr>
        <w:t>(</w:t>
      </w:r>
      <w:r w:rsidR="005B01E9" w:rsidRPr="0074474B">
        <w:rPr>
          <w:rFonts w:ascii="Times New Roman" w:hAnsi="Times New Roman"/>
          <w:sz w:val="24"/>
          <w:szCs w:val="24"/>
          <w:lang w:val="ro-RO"/>
        </w:rPr>
        <w:t>2</w:t>
      </w:r>
      <w:r w:rsidRPr="0074474B">
        <w:rPr>
          <w:rFonts w:ascii="Times New Roman" w:hAnsi="Times New Roman"/>
          <w:sz w:val="24"/>
          <w:szCs w:val="24"/>
          <w:lang w:val="ro-RO"/>
        </w:rPr>
        <w:t>)</w:t>
      </w:r>
      <w:r w:rsidRPr="0074474B">
        <w:rPr>
          <w:rFonts w:ascii="Times New Roman" w:hAnsi="Times New Roman"/>
          <w:b/>
          <w:sz w:val="24"/>
          <w:szCs w:val="24"/>
          <w:lang w:val="ro-RO"/>
        </w:rPr>
        <w:tab/>
        <w:t xml:space="preserve"> -</w:t>
      </w:r>
      <w:r w:rsidRPr="0074474B">
        <w:rPr>
          <w:rFonts w:ascii="Times New Roman" w:hAnsi="Times New Roman"/>
          <w:sz w:val="24"/>
          <w:szCs w:val="24"/>
          <w:lang w:val="ro-RO"/>
        </w:rPr>
        <w:t xml:space="preserve"> Începând cu data intrării în vigoare a prezentei se aprobă modificarea statului de funcții, prevăzută în Anexa nr.3 </w:t>
      </w:r>
      <w:r w:rsidR="0074474B" w:rsidRPr="0074474B">
        <w:rPr>
          <w:rFonts w:ascii="Times New Roman" w:hAnsi="Times New Roman"/>
          <w:sz w:val="24"/>
          <w:szCs w:val="24"/>
        </w:rPr>
        <w:t xml:space="preserve">prin înlocuirea acestuia cu Anexa nr.2 la </w:t>
      </w:r>
      <w:r w:rsidRPr="0074474B">
        <w:rPr>
          <w:rFonts w:ascii="Times New Roman" w:hAnsi="Times New Roman"/>
          <w:sz w:val="24"/>
          <w:szCs w:val="24"/>
          <w:lang w:val="ro-RO"/>
        </w:rPr>
        <w:t xml:space="preserve">Hotărârea Consiliului Judeţean Harghita nr. 121/2010 privind aprobarea Regulamentului de organizare şi funcţionare, organigramei şi statului de funcţii ale Centrului Judeţean pentru Conservarea şi Promovarea Culturii Tradiţionale, cu modificările și completările ulterioare, prin înlocuirea acesteia cu Anexa nr. </w:t>
      </w:r>
      <w:r w:rsidR="00315DC2" w:rsidRPr="0074474B">
        <w:rPr>
          <w:rFonts w:ascii="Times New Roman" w:hAnsi="Times New Roman"/>
          <w:sz w:val="24"/>
          <w:szCs w:val="24"/>
          <w:lang w:val="ro-RO"/>
        </w:rPr>
        <w:t>3</w:t>
      </w:r>
      <w:r w:rsidRPr="0074474B">
        <w:rPr>
          <w:rFonts w:ascii="Times New Roman" w:hAnsi="Times New Roman"/>
          <w:sz w:val="24"/>
          <w:szCs w:val="24"/>
          <w:lang w:val="ro-RO"/>
        </w:rPr>
        <w:t>, care face parte integrantă din prezenta hotărâre.</w:t>
      </w:r>
    </w:p>
    <w:p w:rsidR="000444F2" w:rsidRPr="0074474B" w:rsidRDefault="000444F2" w:rsidP="000444F2">
      <w:pPr>
        <w:spacing w:after="0" w:line="240" w:lineRule="auto"/>
        <w:ind w:right="-1" w:firstLine="567"/>
        <w:jc w:val="both"/>
        <w:rPr>
          <w:rFonts w:ascii="Times New Roman" w:hAnsi="Times New Roman"/>
          <w:b/>
          <w:sz w:val="24"/>
          <w:szCs w:val="24"/>
          <w:lang w:val="ro-RO"/>
        </w:rPr>
      </w:pPr>
      <w:r w:rsidRPr="0074474B">
        <w:rPr>
          <w:rFonts w:ascii="Times New Roman" w:hAnsi="Times New Roman"/>
          <w:b/>
          <w:sz w:val="24"/>
          <w:szCs w:val="24"/>
          <w:lang w:val="ro-RO"/>
        </w:rPr>
        <w:tab/>
        <w:t>Art. I</w:t>
      </w:r>
      <w:r w:rsidR="0092515D" w:rsidRPr="0074474B">
        <w:rPr>
          <w:rFonts w:ascii="Times New Roman" w:hAnsi="Times New Roman"/>
          <w:b/>
          <w:sz w:val="24"/>
          <w:szCs w:val="24"/>
          <w:lang w:val="ro-RO"/>
        </w:rPr>
        <w:t>I</w:t>
      </w:r>
      <w:r w:rsidRPr="0074474B">
        <w:rPr>
          <w:rFonts w:ascii="Times New Roman" w:hAnsi="Times New Roman"/>
          <w:b/>
          <w:sz w:val="24"/>
          <w:szCs w:val="24"/>
          <w:lang w:val="ro-RO"/>
        </w:rPr>
        <w:t xml:space="preserve">. </w:t>
      </w:r>
      <w:r w:rsidRPr="0074474B">
        <w:rPr>
          <w:rFonts w:ascii="Times New Roman" w:hAnsi="Times New Roman"/>
          <w:sz w:val="24"/>
          <w:szCs w:val="24"/>
          <w:lang w:val="ro-RO"/>
        </w:rPr>
        <w:t xml:space="preserve">– Cu aducerea la îndeplinire a prezentei hotărâri se încredinţează Centrul Judeţean </w:t>
      </w:r>
      <w:r w:rsidR="00B64E1A" w:rsidRPr="0074474B">
        <w:rPr>
          <w:rFonts w:ascii="Times New Roman" w:hAnsi="Times New Roman"/>
          <w:sz w:val="24"/>
          <w:szCs w:val="24"/>
          <w:lang w:val="ro-RO"/>
        </w:rPr>
        <w:t>p</w:t>
      </w:r>
      <w:r w:rsidRPr="0074474B">
        <w:rPr>
          <w:rFonts w:ascii="Times New Roman" w:hAnsi="Times New Roman"/>
          <w:sz w:val="24"/>
          <w:szCs w:val="24"/>
          <w:lang w:val="ro-RO"/>
        </w:rPr>
        <w:t>entru Conservarea şi Promovarea Culturii Tradiţionale Harghita.</w:t>
      </w:r>
    </w:p>
    <w:p w:rsidR="000444F2" w:rsidRPr="0074474B" w:rsidRDefault="000444F2" w:rsidP="000444F2">
      <w:pPr>
        <w:spacing w:after="0" w:line="240" w:lineRule="auto"/>
        <w:jc w:val="both"/>
        <w:rPr>
          <w:rFonts w:ascii="Times New Roman" w:hAnsi="Times New Roman"/>
          <w:sz w:val="24"/>
          <w:szCs w:val="24"/>
          <w:lang w:val="ro-RO"/>
        </w:rPr>
      </w:pPr>
      <w:r w:rsidRPr="0074474B">
        <w:rPr>
          <w:rFonts w:ascii="Times New Roman" w:hAnsi="Times New Roman"/>
          <w:b/>
          <w:sz w:val="24"/>
          <w:szCs w:val="24"/>
          <w:lang w:val="ro-RO"/>
        </w:rPr>
        <w:tab/>
        <w:t xml:space="preserve">Art. </w:t>
      </w:r>
      <w:r w:rsidR="0092515D" w:rsidRPr="0074474B">
        <w:rPr>
          <w:rFonts w:ascii="Times New Roman" w:hAnsi="Times New Roman"/>
          <w:b/>
          <w:sz w:val="24"/>
          <w:szCs w:val="24"/>
          <w:lang w:val="ro-RO"/>
        </w:rPr>
        <w:t>III</w:t>
      </w:r>
      <w:r w:rsidRPr="0074474B">
        <w:rPr>
          <w:rFonts w:ascii="Times New Roman" w:hAnsi="Times New Roman"/>
          <w:b/>
          <w:sz w:val="24"/>
          <w:szCs w:val="24"/>
          <w:lang w:val="ro-RO"/>
        </w:rPr>
        <w:t xml:space="preserve">. </w:t>
      </w:r>
      <w:r w:rsidRPr="0074474B">
        <w:rPr>
          <w:rFonts w:ascii="Times New Roman" w:hAnsi="Times New Roman"/>
          <w:sz w:val="24"/>
          <w:szCs w:val="24"/>
          <w:lang w:val="ro-RO"/>
        </w:rPr>
        <w:t xml:space="preserve">– </w:t>
      </w:r>
      <w:r w:rsidR="002D768F" w:rsidRPr="0074474B">
        <w:rPr>
          <w:rFonts w:ascii="Times New Roman" w:hAnsi="Times New Roman"/>
          <w:sz w:val="24"/>
          <w:szCs w:val="24"/>
          <w:lang w:val="ro-RO"/>
        </w:rPr>
        <w:t xml:space="preserve">Prezenta hotărâre se comunică de către Direcţia </w:t>
      </w:r>
      <w:r w:rsidR="00D77885">
        <w:rPr>
          <w:rFonts w:ascii="Times New Roman" w:hAnsi="Times New Roman"/>
          <w:sz w:val="24"/>
          <w:szCs w:val="24"/>
          <w:lang w:val="ro-RO"/>
        </w:rPr>
        <w:t xml:space="preserve">juridică și </w:t>
      </w:r>
      <w:r w:rsidR="002D768F" w:rsidRPr="0074474B">
        <w:rPr>
          <w:rFonts w:ascii="Times New Roman" w:hAnsi="Times New Roman"/>
          <w:sz w:val="24"/>
          <w:szCs w:val="24"/>
          <w:lang w:val="ro-RO"/>
        </w:rPr>
        <w:t xml:space="preserve">administraţie publică, Compartimentul Cancelaria Consiliului Judeţean Harghita, preşedintelui Consiliului Judeţean Harghita, Borboly Csaba, respectiv vicepreşedinţilor, Barti Tihamér şi Bíró Barna Botond, Direcției </w:t>
      </w:r>
      <w:r w:rsidR="003708F4">
        <w:rPr>
          <w:rFonts w:ascii="Times New Roman" w:hAnsi="Times New Roman"/>
          <w:sz w:val="24"/>
          <w:szCs w:val="24"/>
          <w:lang w:val="ro-RO"/>
        </w:rPr>
        <w:t>resurse umane și comunicare</w:t>
      </w:r>
      <w:r w:rsidR="002D768F" w:rsidRPr="0074474B">
        <w:rPr>
          <w:rFonts w:ascii="Times New Roman" w:hAnsi="Times New Roman"/>
          <w:sz w:val="24"/>
          <w:szCs w:val="24"/>
          <w:lang w:val="ro-RO"/>
        </w:rPr>
        <w:t>, Direcţiei economice și Centrului Judeţean pentru Conservarea şi Promovarea Culturii Tradiţionale Harghita, precum şi Instituţiei Prefectului Judeţul Harghita.</w:t>
      </w:r>
    </w:p>
    <w:p w:rsidR="002D768F" w:rsidRPr="0074474B" w:rsidRDefault="002D768F" w:rsidP="000444F2">
      <w:pPr>
        <w:spacing w:after="0" w:line="240" w:lineRule="auto"/>
        <w:jc w:val="both"/>
        <w:rPr>
          <w:rFonts w:ascii="Times New Roman" w:hAnsi="Times New Roman"/>
          <w:b/>
          <w:sz w:val="24"/>
          <w:szCs w:val="24"/>
          <w:lang w:val="ro-RO"/>
        </w:rPr>
      </w:pPr>
    </w:p>
    <w:p w:rsidR="000444F2" w:rsidRPr="0074474B" w:rsidRDefault="00A57E72" w:rsidP="00007137">
      <w:pPr>
        <w:pStyle w:val="Cmsor3"/>
        <w:jc w:val="left"/>
        <w:rPr>
          <w:sz w:val="24"/>
          <w:szCs w:val="24"/>
        </w:rPr>
      </w:pPr>
      <w:r w:rsidRPr="0074474B">
        <w:rPr>
          <w:sz w:val="24"/>
          <w:szCs w:val="24"/>
        </w:rPr>
        <w:t>..............................................................................................</w:t>
      </w:r>
      <w:r w:rsidR="0092515D" w:rsidRPr="0074474B">
        <w:rPr>
          <w:sz w:val="24"/>
          <w:szCs w:val="24"/>
        </w:rPr>
        <w:t>,</w:t>
      </w:r>
      <w:r w:rsidR="00556B94" w:rsidRPr="0074474B">
        <w:rPr>
          <w:sz w:val="24"/>
          <w:szCs w:val="24"/>
        </w:rPr>
        <w:t>______</w:t>
      </w:r>
      <w:r w:rsidR="00007137" w:rsidRPr="0074474B">
        <w:rPr>
          <w:sz w:val="24"/>
          <w:szCs w:val="24"/>
        </w:rPr>
        <w:t>_____</w:t>
      </w:r>
      <w:r w:rsidR="00556B94" w:rsidRPr="0074474B">
        <w:rPr>
          <w:sz w:val="24"/>
          <w:szCs w:val="24"/>
        </w:rPr>
        <w:t>_______</w:t>
      </w:r>
      <w:r w:rsidR="0032001A" w:rsidRPr="0074474B">
        <w:rPr>
          <w:sz w:val="24"/>
          <w:szCs w:val="24"/>
        </w:rPr>
        <w:t xml:space="preserve"> </w:t>
      </w:r>
      <w:r w:rsidRPr="0074474B">
        <w:rPr>
          <w:sz w:val="24"/>
          <w:szCs w:val="24"/>
        </w:rPr>
        <w:t>202</w:t>
      </w:r>
      <w:r w:rsidR="005B01E9" w:rsidRPr="0074474B">
        <w:rPr>
          <w:sz w:val="24"/>
          <w:szCs w:val="24"/>
        </w:rPr>
        <w:t>1</w:t>
      </w:r>
    </w:p>
    <w:p w:rsidR="000444F2" w:rsidRPr="0074474B" w:rsidRDefault="000444F2" w:rsidP="000444F2">
      <w:pPr>
        <w:rPr>
          <w:rFonts w:ascii="Times New Roman" w:hAnsi="Times New Roman"/>
          <w:sz w:val="24"/>
          <w:szCs w:val="24"/>
          <w:lang w:val="ro-RO"/>
        </w:rPr>
      </w:pPr>
    </w:p>
    <w:p w:rsidR="00065B14" w:rsidRPr="0074474B" w:rsidRDefault="000444F2" w:rsidP="000444F2">
      <w:pPr>
        <w:pStyle w:val="Cmsor4"/>
        <w:rPr>
          <w:sz w:val="24"/>
          <w:szCs w:val="24"/>
        </w:rPr>
      </w:pPr>
      <w:r w:rsidRPr="0074474B">
        <w:rPr>
          <w:sz w:val="24"/>
          <w:szCs w:val="24"/>
        </w:rPr>
        <w:tab/>
      </w:r>
      <w:r w:rsidRPr="0074474B">
        <w:rPr>
          <w:sz w:val="24"/>
          <w:szCs w:val="24"/>
        </w:rPr>
        <w:tab/>
      </w:r>
      <w:r w:rsidRPr="0074474B">
        <w:rPr>
          <w:sz w:val="24"/>
          <w:szCs w:val="24"/>
        </w:rPr>
        <w:tab/>
      </w:r>
      <w:r w:rsidRPr="0074474B">
        <w:rPr>
          <w:sz w:val="24"/>
          <w:szCs w:val="24"/>
        </w:rPr>
        <w:tab/>
      </w:r>
      <w:r w:rsidRPr="0074474B">
        <w:rPr>
          <w:sz w:val="24"/>
          <w:szCs w:val="24"/>
        </w:rPr>
        <w:tab/>
      </w:r>
      <w:r w:rsidRPr="0074474B">
        <w:rPr>
          <w:sz w:val="24"/>
          <w:szCs w:val="24"/>
        </w:rPr>
        <w:tab/>
      </w:r>
      <w:r w:rsidRPr="0074474B">
        <w:rPr>
          <w:sz w:val="24"/>
          <w:szCs w:val="24"/>
        </w:rPr>
        <w:tab/>
        <w:t xml:space="preserve">     </w:t>
      </w:r>
    </w:p>
    <w:p w:rsidR="00065B14" w:rsidRPr="0074474B" w:rsidRDefault="00065B14" w:rsidP="000444F2">
      <w:pPr>
        <w:pStyle w:val="Cmsor4"/>
        <w:rPr>
          <w:sz w:val="24"/>
          <w:szCs w:val="24"/>
        </w:rPr>
      </w:pPr>
    </w:p>
    <w:p w:rsidR="008C3F48" w:rsidRPr="0074474B" w:rsidRDefault="008C3F48" w:rsidP="008C3F48">
      <w:pPr>
        <w:rPr>
          <w:rFonts w:ascii="Times New Roman" w:hAnsi="Times New Roman"/>
          <w:sz w:val="24"/>
          <w:szCs w:val="24"/>
          <w:lang w:val="ro-RO"/>
        </w:rPr>
      </w:pPr>
    </w:p>
    <w:p w:rsidR="008C3F48" w:rsidRPr="0074474B" w:rsidRDefault="008C3F48" w:rsidP="008C3F48">
      <w:pPr>
        <w:rPr>
          <w:rFonts w:ascii="Times New Roman" w:hAnsi="Times New Roman"/>
          <w:sz w:val="24"/>
          <w:szCs w:val="24"/>
          <w:lang w:val="ro-RO"/>
        </w:rPr>
      </w:pPr>
    </w:p>
    <w:p w:rsidR="008C3F48" w:rsidRPr="0074474B" w:rsidRDefault="008C3F48" w:rsidP="008C3F48">
      <w:pPr>
        <w:rPr>
          <w:rFonts w:ascii="Times New Roman" w:hAnsi="Times New Roman"/>
          <w:sz w:val="24"/>
          <w:szCs w:val="24"/>
          <w:lang w:val="ro-RO"/>
        </w:rPr>
      </w:pPr>
    </w:p>
    <w:p w:rsidR="00065B14" w:rsidRPr="0074474B" w:rsidRDefault="00065B14" w:rsidP="000444F2">
      <w:pPr>
        <w:pStyle w:val="Cmsor4"/>
        <w:rPr>
          <w:sz w:val="24"/>
          <w:szCs w:val="24"/>
        </w:rPr>
      </w:pPr>
    </w:p>
    <w:p w:rsidR="00647BCB" w:rsidRPr="0074474B" w:rsidRDefault="00647BCB" w:rsidP="00647BCB">
      <w:pPr>
        <w:spacing w:after="0"/>
        <w:rPr>
          <w:rFonts w:ascii="Times New Roman" w:hAnsi="Times New Roman"/>
          <w:sz w:val="24"/>
          <w:szCs w:val="24"/>
          <w:lang w:val="ro-RO"/>
        </w:rPr>
      </w:pPr>
      <w:r w:rsidRPr="0074474B">
        <w:rPr>
          <w:rFonts w:ascii="Times New Roman" w:hAnsi="Times New Roman"/>
          <w:sz w:val="24"/>
          <w:szCs w:val="24"/>
          <w:lang w:val="ro-RO"/>
        </w:rPr>
        <w:tab/>
      </w:r>
      <w:r w:rsidRPr="0074474B">
        <w:rPr>
          <w:rFonts w:ascii="Times New Roman" w:hAnsi="Times New Roman"/>
          <w:sz w:val="24"/>
          <w:szCs w:val="24"/>
          <w:lang w:val="ro-RO"/>
        </w:rPr>
        <w:tab/>
      </w:r>
      <w:r w:rsidRPr="0074474B">
        <w:rPr>
          <w:rFonts w:ascii="Times New Roman" w:hAnsi="Times New Roman"/>
          <w:sz w:val="24"/>
          <w:szCs w:val="24"/>
          <w:lang w:val="ro-RO"/>
        </w:rPr>
        <w:tab/>
      </w:r>
      <w:r w:rsidRPr="0074474B">
        <w:rPr>
          <w:rFonts w:ascii="Times New Roman" w:hAnsi="Times New Roman"/>
          <w:sz w:val="24"/>
          <w:szCs w:val="24"/>
          <w:lang w:val="ro-RO"/>
        </w:rPr>
        <w:tab/>
      </w:r>
      <w:r w:rsidRPr="0074474B">
        <w:rPr>
          <w:rFonts w:ascii="Times New Roman" w:hAnsi="Times New Roman"/>
          <w:sz w:val="24"/>
          <w:szCs w:val="24"/>
          <w:lang w:val="ro-RO"/>
        </w:rPr>
        <w:tab/>
      </w:r>
      <w:r w:rsidRPr="0074474B">
        <w:rPr>
          <w:rFonts w:ascii="Times New Roman" w:hAnsi="Times New Roman"/>
          <w:sz w:val="24"/>
          <w:szCs w:val="24"/>
          <w:lang w:val="ro-RO"/>
        </w:rPr>
        <w:tab/>
      </w:r>
      <w:r w:rsidR="000F461D" w:rsidRPr="0074474B">
        <w:rPr>
          <w:rFonts w:ascii="Times New Roman" w:hAnsi="Times New Roman"/>
          <w:sz w:val="24"/>
          <w:szCs w:val="24"/>
          <w:lang w:val="ro-RO"/>
        </w:rPr>
        <w:tab/>
      </w:r>
      <w:r w:rsidR="00245DD3">
        <w:rPr>
          <w:rFonts w:ascii="Times New Roman" w:hAnsi="Times New Roman"/>
          <w:sz w:val="24"/>
          <w:szCs w:val="24"/>
          <w:lang w:val="ro-RO"/>
        </w:rPr>
        <w:t xml:space="preserve">         </w:t>
      </w:r>
      <w:r w:rsidRPr="0074474B">
        <w:rPr>
          <w:rFonts w:ascii="Times New Roman" w:hAnsi="Times New Roman"/>
          <w:sz w:val="24"/>
          <w:szCs w:val="24"/>
          <w:lang w:val="ro-RO"/>
        </w:rPr>
        <w:t xml:space="preserve"> Contrasemnează:</w:t>
      </w:r>
    </w:p>
    <w:p w:rsidR="00647BCB" w:rsidRPr="00B8009B" w:rsidRDefault="00647BCB" w:rsidP="00647BCB">
      <w:pPr>
        <w:spacing w:after="0"/>
        <w:rPr>
          <w:rFonts w:ascii="Times New Roman" w:hAnsi="Times New Roman"/>
          <w:lang w:val="ro-RO"/>
        </w:rPr>
      </w:pPr>
      <w:r w:rsidRPr="0074474B">
        <w:rPr>
          <w:rFonts w:ascii="Times New Roman" w:hAnsi="Times New Roman"/>
          <w:sz w:val="24"/>
          <w:szCs w:val="24"/>
          <w:lang w:val="ro-RO"/>
        </w:rPr>
        <w:t>PREŞEDINTE</w:t>
      </w:r>
      <w:r w:rsidRPr="0074474B">
        <w:rPr>
          <w:rFonts w:ascii="Times New Roman" w:hAnsi="Times New Roman"/>
          <w:sz w:val="24"/>
          <w:szCs w:val="24"/>
          <w:lang w:val="ro-RO"/>
        </w:rPr>
        <w:tab/>
      </w:r>
      <w:r w:rsidRPr="0074474B">
        <w:rPr>
          <w:rFonts w:ascii="Times New Roman" w:hAnsi="Times New Roman"/>
          <w:sz w:val="24"/>
          <w:szCs w:val="24"/>
          <w:lang w:val="ro-RO"/>
        </w:rPr>
        <w:tab/>
      </w:r>
      <w:r w:rsidRPr="0074474B">
        <w:rPr>
          <w:rFonts w:ascii="Times New Roman" w:hAnsi="Times New Roman"/>
          <w:sz w:val="24"/>
          <w:szCs w:val="24"/>
          <w:lang w:val="ro-RO"/>
        </w:rPr>
        <w:tab/>
      </w:r>
      <w:r w:rsidRPr="0074474B">
        <w:rPr>
          <w:rFonts w:ascii="Times New Roman" w:hAnsi="Times New Roman"/>
          <w:sz w:val="24"/>
          <w:szCs w:val="24"/>
          <w:lang w:val="ro-RO"/>
        </w:rPr>
        <w:tab/>
      </w:r>
      <w:r w:rsidR="00FB0E6B" w:rsidRPr="00B8009B">
        <w:rPr>
          <w:rFonts w:ascii="Times New Roman" w:hAnsi="Times New Roman"/>
          <w:lang w:val="ro-RO"/>
        </w:rPr>
        <w:t xml:space="preserve">PENTRU </w:t>
      </w:r>
      <w:r w:rsidRPr="00B8009B">
        <w:rPr>
          <w:rFonts w:ascii="Times New Roman" w:hAnsi="Times New Roman"/>
          <w:lang w:val="ro-RO"/>
        </w:rPr>
        <w:t>SECRETARUL GENERAL AL JUDEŢULUI</w:t>
      </w:r>
    </w:p>
    <w:p w:rsidR="00647BCB" w:rsidRPr="0074474B" w:rsidRDefault="00647BCB" w:rsidP="00647BCB">
      <w:pPr>
        <w:spacing w:after="0"/>
        <w:rPr>
          <w:rFonts w:ascii="Times New Roman" w:hAnsi="Times New Roman"/>
          <w:sz w:val="24"/>
          <w:szCs w:val="24"/>
          <w:lang w:val="ro-RO"/>
        </w:rPr>
      </w:pPr>
      <w:r w:rsidRPr="0074474B">
        <w:rPr>
          <w:rFonts w:ascii="Times New Roman" w:hAnsi="Times New Roman"/>
          <w:sz w:val="24"/>
          <w:szCs w:val="24"/>
          <w:lang w:val="ro-RO"/>
        </w:rPr>
        <w:t>Borboly Csaba</w:t>
      </w:r>
      <w:r w:rsidRPr="0074474B">
        <w:rPr>
          <w:rFonts w:ascii="Times New Roman" w:hAnsi="Times New Roman"/>
          <w:sz w:val="24"/>
          <w:szCs w:val="24"/>
          <w:lang w:val="ro-RO"/>
        </w:rPr>
        <w:tab/>
      </w:r>
      <w:r w:rsidRPr="0074474B">
        <w:rPr>
          <w:rFonts w:ascii="Times New Roman" w:hAnsi="Times New Roman"/>
          <w:sz w:val="24"/>
          <w:szCs w:val="24"/>
          <w:lang w:val="ro-RO"/>
        </w:rPr>
        <w:tab/>
      </w:r>
      <w:r w:rsidRPr="0074474B">
        <w:rPr>
          <w:rFonts w:ascii="Times New Roman" w:hAnsi="Times New Roman"/>
          <w:sz w:val="24"/>
          <w:szCs w:val="24"/>
          <w:lang w:val="ro-RO"/>
        </w:rPr>
        <w:tab/>
      </w:r>
      <w:r w:rsidR="000F461D" w:rsidRPr="0074474B">
        <w:rPr>
          <w:rFonts w:ascii="Times New Roman" w:hAnsi="Times New Roman"/>
          <w:sz w:val="24"/>
          <w:szCs w:val="24"/>
          <w:lang w:val="ro-RO"/>
        </w:rPr>
        <w:tab/>
      </w:r>
      <w:r w:rsidR="000F461D" w:rsidRPr="0074474B">
        <w:rPr>
          <w:rFonts w:ascii="Times New Roman" w:hAnsi="Times New Roman"/>
          <w:sz w:val="24"/>
          <w:szCs w:val="24"/>
          <w:lang w:val="ro-RO"/>
        </w:rPr>
        <w:tab/>
      </w:r>
      <w:r w:rsidR="00335EED">
        <w:rPr>
          <w:rFonts w:ascii="Times New Roman" w:hAnsi="Times New Roman"/>
          <w:sz w:val="24"/>
          <w:szCs w:val="24"/>
          <w:lang w:val="ro-RO"/>
        </w:rPr>
        <w:t xml:space="preserve">            </w:t>
      </w:r>
      <w:r w:rsidRPr="0074474B">
        <w:rPr>
          <w:rFonts w:ascii="Times New Roman" w:hAnsi="Times New Roman"/>
          <w:sz w:val="24"/>
          <w:szCs w:val="24"/>
          <w:lang w:val="ro-RO"/>
        </w:rPr>
        <w:tab/>
      </w:r>
      <w:r w:rsidR="005D5C5B">
        <w:rPr>
          <w:rFonts w:ascii="Times New Roman" w:hAnsi="Times New Roman"/>
          <w:sz w:val="24"/>
          <w:szCs w:val="24"/>
          <w:lang w:val="ro-RO"/>
        </w:rPr>
        <w:t xml:space="preserve">c.j. </w:t>
      </w:r>
      <w:r w:rsidR="00335EED" w:rsidRPr="00335EED">
        <w:rPr>
          <w:rFonts w:ascii="Times New Roman" w:hAnsi="Times New Roman"/>
          <w:sz w:val="24"/>
          <w:szCs w:val="24"/>
          <w:lang w:val="ro-RO"/>
        </w:rPr>
        <w:t>Antal Ren</w:t>
      </w:r>
      <w:r w:rsidR="00335EED">
        <w:rPr>
          <w:rFonts w:ascii="Times New Roman" w:hAnsi="Times New Roman"/>
          <w:sz w:val="24"/>
          <w:szCs w:val="24"/>
          <w:lang w:val="ro-RO"/>
        </w:rPr>
        <w:t>á</w:t>
      </w:r>
      <w:r w:rsidR="00335EED" w:rsidRPr="00335EED">
        <w:rPr>
          <w:rFonts w:ascii="Times New Roman" w:hAnsi="Times New Roman"/>
          <w:sz w:val="24"/>
          <w:szCs w:val="24"/>
          <w:lang w:val="ro-RO"/>
        </w:rPr>
        <w:t>ta</w:t>
      </w:r>
    </w:p>
    <w:p w:rsidR="00DF66CE" w:rsidRPr="00255A2B" w:rsidRDefault="00B8009B" w:rsidP="00F46D55">
      <w:pPr>
        <w:spacing w:after="0"/>
        <w:rPr>
          <w:sz w:val="26"/>
          <w:szCs w:val="26"/>
          <w:lang w:val="ro-RO"/>
        </w:rPr>
      </w:pPr>
      <w:r>
        <w:rPr>
          <w:rFonts w:ascii="Times New Roman" w:hAnsi="Times New Roman"/>
          <w:sz w:val="24"/>
          <w:szCs w:val="24"/>
          <w:lang w:val="ro-RO"/>
        </w:rPr>
        <w:tab/>
      </w:r>
      <w:r>
        <w:rPr>
          <w:rFonts w:ascii="Times New Roman" w:hAnsi="Times New Roman"/>
          <w:sz w:val="24"/>
          <w:szCs w:val="24"/>
          <w:lang w:val="ro-RO"/>
        </w:rPr>
        <w:tab/>
      </w:r>
      <w:r>
        <w:rPr>
          <w:rFonts w:ascii="Times New Roman" w:hAnsi="Times New Roman"/>
          <w:sz w:val="24"/>
          <w:szCs w:val="24"/>
          <w:lang w:val="ro-RO"/>
        </w:rPr>
        <w:tab/>
      </w:r>
      <w:r>
        <w:rPr>
          <w:rFonts w:ascii="Times New Roman" w:hAnsi="Times New Roman"/>
          <w:sz w:val="24"/>
          <w:szCs w:val="24"/>
          <w:lang w:val="ro-RO"/>
        </w:rPr>
        <w:tab/>
      </w:r>
      <w:r>
        <w:rPr>
          <w:rFonts w:ascii="Times New Roman" w:hAnsi="Times New Roman"/>
          <w:sz w:val="24"/>
          <w:szCs w:val="24"/>
          <w:lang w:val="ro-RO"/>
        </w:rPr>
        <w:tab/>
      </w:r>
      <w:r>
        <w:rPr>
          <w:rFonts w:ascii="Times New Roman" w:hAnsi="Times New Roman"/>
          <w:sz w:val="24"/>
          <w:szCs w:val="24"/>
          <w:lang w:val="ro-RO"/>
        </w:rPr>
        <w:tab/>
      </w:r>
      <w:r>
        <w:rPr>
          <w:rFonts w:ascii="Times New Roman" w:hAnsi="Times New Roman"/>
          <w:sz w:val="24"/>
          <w:szCs w:val="24"/>
          <w:lang w:val="ro-RO"/>
        </w:rPr>
        <w:tab/>
      </w:r>
    </w:p>
    <w:p w:rsidR="008C3E94" w:rsidRDefault="008C3E94" w:rsidP="005F1250">
      <w:pPr>
        <w:pStyle w:val="Default"/>
        <w:jc w:val="center"/>
        <w:rPr>
          <w:rFonts w:ascii="Calibri" w:hAnsi="Calibri"/>
          <w:b/>
          <w:bCs/>
          <w:sz w:val="26"/>
          <w:szCs w:val="26"/>
          <w:lang w:val="ro-RO"/>
        </w:rPr>
      </w:pPr>
    </w:p>
    <w:p w:rsidR="00D74702" w:rsidRDefault="00D74702" w:rsidP="005F1250">
      <w:pPr>
        <w:pStyle w:val="Default"/>
        <w:jc w:val="center"/>
        <w:rPr>
          <w:rFonts w:ascii="Calibri" w:hAnsi="Calibri"/>
          <w:b/>
          <w:bCs/>
          <w:sz w:val="26"/>
          <w:szCs w:val="26"/>
          <w:lang w:val="ro-RO"/>
        </w:rPr>
      </w:pPr>
    </w:p>
    <w:p w:rsidR="006D3CE6" w:rsidRDefault="006D3CE6" w:rsidP="00A960AD">
      <w:pPr>
        <w:pStyle w:val="Default"/>
        <w:jc w:val="center"/>
        <w:rPr>
          <w:rFonts w:ascii="Calibri" w:hAnsi="Calibri"/>
          <w:bCs/>
          <w:sz w:val="26"/>
          <w:szCs w:val="26"/>
          <w:lang w:val="ro-RO"/>
        </w:rPr>
      </w:pPr>
    </w:p>
    <w:p w:rsidR="006D3CE6" w:rsidRDefault="006D3CE6" w:rsidP="00A960AD">
      <w:pPr>
        <w:pStyle w:val="Default"/>
        <w:jc w:val="center"/>
        <w:rPr>
          <w:rFonts w:ascii="Calibri" w:hAnsi="Calibri"/>
          <w:bCs/>
          <w:sz w:val="26"/>
          <w:szCs w:val="26"/>
          <w:lang w:val="ro-RO"/>
        </w:rPr>
      </w:pPr>
    </w:p>
    <w:p w:rsidR="006D3CE6" w:rsidRDefault="006D3CE6" w:rsidP="00A960AD">
      <w:pPr>
        <w:pStyle w:val="Default"/>
        <w:jc w:val="center"/>
        <w:rPr>
          <w:rFonts w:ascii="Calibri" w:hAnsi="Calibri"/>
          <w:bCs/>
          <w:sz w:val="26"/>
          <w:szCs w:val="26"/>
          <w:lang w:val="ro-RO"/>
        </w:rPr>
      </w:pPr>
    </w:p>
    <w:p w:rsidR="006D3CE6" w:rsidRDefault="006D3CE6" w:rsidP="00A960AD">
      <w:pPr>
        <w:pStyle w:val="Default"/>
        <w:jc w:val="center"/>
        <w:rPr>
          <w:rFonts w:ascii="Calibri" w:hAnsi="Calibri"/>
          <w:bCs/>
          <w:sz w:val="26"/>
          <w:szCs w:val="26"/>
          <w:lang w:val="ro-RO"/>
        </w:rPr>
      </w:pPr>
    </w:p>
    <w:p w:rsidR="006D3CE6" w:rsidRDefault="006D3CE6" w:rsidP="00A960AD">
      <w:pPr>
        <w:pStyle w:val="Default"/>
        <w:jc w:val="center"/>
        <w:rPr>
          <w:rFonts w:ascii="Calibri" w:hAnsi="Calibri"/>
          <w:bCs/>
          <w:sz w:val="26"/>
          <w:szCs w:val="26"/>
          <w:lang w:val="ro-RO"/>
        </w:rPr>
      </w:pPr>
    </w:p>
    <w:p w:rsidR="006D3CE6" w:rsidRDefault="006D3CE6" w:rsidP="00A960AD">
      <w:pPr>
        <w:pStyle w:val="Default"/>
        <w:jc w:val="center"/>
        <w:rPr>
          <w:rFonts w:ascii="Calibri" w:hAnsi="Calibri"/>
          <w:bCs/>
          <w:sz w:val="26"/>
          <w:szCs w:val="26"/>
          <w:lang w:val="ro-RO"/>
        </w:rPr>
      </w:pPr>
    </w:p>
    <w:p w:rsidR="006D3CE6" w:rsidRDefault="006D3CE6" w:rsidP="00A960AD">
      <w:pPr>
        <w:pStyle w:val="Default"/>
        <w:jc w:val="center"/>
        <w:rPr>
          <w:rFonts w:ascii="Calibri" w:hAnsi="Calibri"/>
          <w:bCs/>
          <w:sz w:val="26"/>
          <w:szCs w:val="26"/>
          <w:lang w:val="ro-RO"/>
        </w:rPr>
      </w:pPr>
    </w:p>
    <w:p w:rsidR="009B4233" w:rsidRDefault="009B4233" w:rsidP="00A960AD">
      <w:pPr>
        <w:pStyle w:val="Default"/>
        <w:jc w:val="center"/>
        <w:rPr>
          <w:rFonts w:ascii="Calibri" w:hAnsi="Calibri"/>
          <w:bCs/>
          <w:sz w:val="26"/>
          <w:szCs w:val="26"/>
          <w:lang w:val="ro-RO"/>
        </w:rPr>
      </w:pPr>
    </w:p>
    <w:p w:rsidR="009B4233" w:rsidRDefault="009B4233" w:rsidP="00A960AD">
      <w:pPr>
        <w:pStyle w:val="Default"/>
        <w:jc w:val="center"/>
        <w:rPr>
          <w:rFonts w:ascii="Calibri" w:hAnsi="Calibri"/>
          <w:bCs/>
          <w:sz w:val="26"/>
          <w:szCs w:val="26"/>
          <w:lang w:val="ro-RO"/>
        </w:rPr>
      </w:pPr>
    </w:p>
    <w:p w:rsidR="009B4233" w:rsidRDefault="009B4233" w:rsidP="00A960AD">
      <w:pPr>
        <w:pStyle w:val="Default"/>
        <w:jc w:val="center"/>
        <w:rPr>
          <w:rFonts w:ascii="Calibri" w:hAnsi="Calibri"/>
          <w:bCs/>
          <w:sz w:val="26"/>
          <w:szCs w:val="26"/>
          <w:lang w:val="ro-RO"/>
        </w:rPr>
      </w:pPr>
    </w:p>
    <w:sectPr w:rsidR="009B4233" w:rsidSect="004C1F8B">
      <w:footerReference w:type="even" r:id="rId8"/>
      <w:pgSz w:w="11907" w:h="16840" w:code="9"/>
      <w:pgMar w:top="432" w:right="1138" w:bottom="432" w:left="1411"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B0A3D" w:rsidRDefault="001B0A3D" w:rsidP="00AF036E">
      <w:pPr>
        <w:spacing w:after="0" w:line="240" w:lineRule="auto"/>
      </w:pPr>
      <w:r>
        <w:separator/>
      </w:r>
    </w:p>
  </w:endnote>
  <w:endnote w:type="continuationSeparator" w:id="0">
    <w:p w:rsidR="001B0A3D" w:rsidRDefault="001B0A3D" w:rsidP="00AF03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70F2F" w:rsidRDefault="001B3809" w:rsidP="006844C4">
    <w:pPr>
      <w:pStyle w:val="llb"/>
      <w:framePr w:wrap="around" w:vAnchor="text" w:hAnchor="margin" w:xAlign="center" w:y="1"/>
      <w:rPr>
        <w:rStyle w:val="Oldalszm"/>
      </w:rPr>
    </w:pPr>
    <w:r>
      <w:rPr>
        <w:rStyle w:val="Oldalszm"/>
      </w:rPr>
      <w:fldChar w:fldCharType="begin"/>
    </w:r>
    <w:r w:rsidR="00470F2F">
      <w:rPr>
        <w:rStyle w:val="Oldalszm"/>
      </w:rPr>
      <w:instrText xml:space="preserve">PAGE  </w:instrText>
    </w:r>
    <w:r>
      <w:rPr>
        <w:rStyle w:val="Oldalszm"/>
      </w:rPr>
      <w:fldChar w:fldCharType="end"/>
    </w:r>
  </w:p>
  <w:p w:rsidR="00470F2F" w:rsidRDefault="00470F2F">
    <w:pPr>
      <w:pStyle w:val="llb"/>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B0A3D" w:rsidRDefault="001B0A3D" w:rsidP="00AF036E">
      <w:pPr>
        <w:spacing w:after="0" w:line="240" w:lineRule="auto"/>
      </w:pPr>
      <w:r>
        <w:separator/>
      </w:r>
    </w:p>
  </w:footnote>
  <w:footnote w:type="continuationSeparator" w:id="0">
    <w:p w:rsidR="001B0A3D" w:rsidRDefault="001B0A3D" w:rsidP="00AF036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F3E2A0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F8715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B8E4A2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930982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6B6E54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F3ABAE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0C68BE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8F4AF4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DF6A78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1A3C2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2C3490E"/>
    <w:multiLevelType w:val="hybridMultilevel"/>
    <w:tmpl w:val="2A9054F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1F80E94"/>
    <w:multiLevelType w:val="hybridMultilevel"/>
    <w:tmpl w:val="B36E0CD8"/>
    <w:lvl w:ilvl="0" w:tplc="5E1CC088">
      <w:numFmt w:val="bullet"/>
      <w:lvlText w:val="-"/>
      <w:lvlJc w:val="left"/>
      <w:pPr>
        <w:ind w:left="360" w:hanging="360"/>
      </w:pPr>
      <w:rPr>
        <w:rFonts w:ascii="Calibri" w:eastAsia="Times New Roma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822742F"/>
    <w:multiLevelType w:val="hybridMultilevel"/>
    <w:tmpl w:val="72742B2E"/>
    <w:lvl w:ilvl="0" w:tplc="42CC1E80">
      <w:numFmt w:val="bullet"/>
      <w:lvlText w:val="-"/>
      <w:lvlJc w:val="left"/>
      <w:pPr>
        <w:tabs>
          <w:tab w:val="num" w:pos="720"/>
        </w:tabs>
        <w:ind w:left="720" w:hanging="360"/>
      </w:pPr>
      <w:rPr>
        <w:rFonts w:ascii="Calibri" w:eastAsia="Times New Roman" w:hAnsi="Calibri"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9"/>
  </w:num>
  <w:num w:numId="11">
    <w:abstractNumId w:val="8"/>
  </w:num>
  <w:num w:numId="12">
    <w:abstractNumId w:val="10"/>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7621"/>
    <w:rsid w:val="000057AC"/>
    <w:rsid w:val="00007137"/>
    <w:rsid w:val="00011F77"/>
    <w:rsid w:val="00012267"/>
    <w:rsid w:val="000138B5"/>
    <w:rsid w:val="000205F0"/>
    <w:rsid w:val="000233F4"/>
    <w:rsid w:val="000237D7"/>
    <w:rsid w:val="0002432A"/>
    <w:rsid w:val="000251C1"/>
    <w:rsid w:val="00030001"/>
    <w:rsid w:val="00031BE2"/>
    <w:rsid w:val="00031EA3"/>
    <w:rsid w:val="000444F2"/>
    <w:rsid w:val="000503D0"/>
    <w:rsid w:val="00056053"/>
    <w:rsid w:val="000625ED"/>
    <w:rsid w:val="00062C47"/>
    <w:rsid w:val="00065B14"/>
    <w:rsid w:val="00066371"/>
    <w:rsid w:val="00067E80"/>
    <w:rsid w:val="000734C7"/>
    <w:rsid w:val="00074E71"/>
    <w:rsid w:val="00075D98"/>
    <w:rsid w:val="00083B8B"/>
    <w:rsid w:val="000851A1"/>
    <w:rsid w:val="00087A14"/>
    <w:rsid w:val="00091193"/>
    <w:rsid w:val="00091679"/>
    <w:rsid w:val="0009747D"/>
    <w:rsid w:val="000A2AA0"/>
    <w:rsid w:val="000A4FD8"/>
    <w:rsid w:val="000A5B75"/>
    <w:rsid w:val="000A7EC1"/>
    <w:rsid w:val="000B0BDB"/>
    <w:rsid w:val="000B139B"/>
    <w:rsid w:val="000C0530"/>
    <w:rsid w:val="000C4E59"/>
    <w:rsid w:val="000C6108"/>
    <w:rsid w:val="000D5837"/>
    <w:rsid w:val="000E3C14"/>
    <w:rsid w:val="000E4D15"/>
    <w:rsid w:val="000E511D"/>
    <w:rsid w:val="000F461D"/>
    <w:rsid w:val="001062F0"/>
    <w:rsid w:val="00106A76"/>
    <w:rsid w:val="00112B4A"/>
    <w:rsid w:val="001130E7"/>
    <w:rsid w:val="00115E01"/>
    <w:rsid w:val="001207A4"/>
    <w:rsid w:val="00123623"/>
    <w:rsid w:val="001378AE"/>
    <w:rsid w:val="00151B29"/>
    <w:rsid w:val="00151C3A"/>
    <w:rsid w:val="0015262A"/>
    <w:rsid w:val="00153B22"/>
    <w:rsid w:val="00156C3C"/>
    <w:rsid w:val="00164039"/>
    <w:rsid w:val="00166A7A"/>
    <w:rsid w:val="00175FCC"/>
    <w:rsid w:val="00181AA9"/>
    <w:rsid w:val="00184009"/>
    <w:rsid w:val="00184257"/>
    <w:rsid w:val="001855CC"/>
    <w:rsid w:val="001961BD"/>
    <w:rsid w:val="001A122B"/>
    <w:rsid w:val="001A1FAA"/>
    <w:rsid w:val="001A29E5"/>
    <w:rsid w:val="001A2A33"/>
    <w:rsid w:val="001B0A3D"/>
    <w:rsid w:val="001B3809"/>
    <w:rsid w:val="001B397C"/>
    <w:rsid w:val="001B7BE7"/>
    <w:rsid w:val="001D032E"/>
    <w:rsid w:val="001D25EF"/>
    <w:rsid w:val="001E3204"/>
    <w:rsid w:val="001E5C03"/>
    <w:rsid w:val="001F131A"/>
    <w:rsid w:val="001F3281"/>
    <w:rsid w:val="001F45B3"/>
    <w:rsid w:val="00216571"/>
    <w:rsid w:val="00217CF8"/>
    <w:rsid w:val="002232AD"/>
    <w:rsid w:val="00224B45"/>
    <w:rsid w:val="00225501"/>
    <w:rsid w:val="00227A46"/>
    <w:rsid w:val="00234A42"/>
    <w:rsid w:val="00241770"/>
    <w:rsid w:val="00242484"/>
    <w:rsid w:val="00243D02"/>
    <w:rsid w:val="00244654"/>
    <w:rsid w:val="00245DD3"/>
    <w:rsid w:val="00255A2B"/>
    <w:rsid w:val="00262E75"/>
    <w:rsid w:val="0026351E"/>
    <w:rsid w:val="00276026"/>
    <w:rsid w:val="00276325"/>
    <w:rsid w:val="002766D5"/>
    <w:rsid w:val="00282BD2"/>
    <w:rsid w:val="00283252"/>
    <w:rsid w:val="00285D38"/>
    <w:rsid w:val="00292737"/>
    <w:rsid w:val="002A1571"/>
    <w:rsid w:val="002A246E"/>
    <w:rsid w:val="002A2487"/>
    <w:rsid w:val="002A6A54"/>
    <w:rsid w:val="002B1937"/>
    <w:rsid w:val="002B47A8"/>
    <w:rsid w:val="002B5FB7"/>
    <w:rsid w:val="002B75EA"/>
    <w:rsid w:val="002C165F"/>
    <w:rsid w:val="002C32A4"/>
    <w:rsid w:val="002C473E"/>
    <w:rsid w:val="002C595B"/>
    <w:rsid w:val="002C5E5F"/>
    <w:rsid w:val="002D3E82"/>
    <w:rsid w:val="002D4FAB"/>
    <w:rsid w:val="002D6035"/>
    <w:rsid w:val="002D768F"/>
    <w:rsid w:val="002E44AC"/>
    <w:rsid w:val="002F14BA"/>
    <w:rsid w:val="003012F5"/>
    <w:rsid w:val="003018A6"/>
    <w:rsid w:val="00302336"/>
    <w:rsid w:val="00302614"/>
    <w:rsid w:val="00303229"/>
    <w:rsid w:val="00310024"/>
    <w:rsid w:val="00311A6A"/>
    <w:rsid w:val="00312694"/>
    <w:rsid w:val="00314C18"/>
    <w:rsid w:val="00315DC2"/>
    <w:rsid w:val="00317FBC"/>
    <w:rsid w:val="0032001A"/>
    <w:rsid w:val="00320EAF"/>
    <w:rsid w:val="0032700C"/>
    <w:rsid w:val="003346E4"/>
    <w:rsid w:val="00335815"/>
    <w:rsid w:val="00335EED"/>
    <w:rsid w:val="0033614B"/>
    <w:rsid w:val="003561D6"/>
    <w:rsid w:val="003634A6"/>
    <w:rsid w:val="003647D3"/>
    <w:rsid w:val="00365A9D"/>
    <w:rsid w:val="003708F4"/>
    <w:rsid w:val="0037161D"/>
    <w:rsid w:val="00376446"/>
    <w:rsid w:val="00376649"/>
    <w:rsid w:val="003800E4"/>
    <w:rsid w:val="00382C19"/>
    <w:rsid w:val="00383345"/>
    <w:rsid w:val="00387C07"/>
    <w:rsid w:val="0039044E"/>
    <w:rsid w:val="00394CBA"/>
    <w:rsid w:val="003A4A49"/>
    <w:rsid w:val="003A5AAE"/>
    <w:rsid w:val="003A5C82"/>
    <w:rsid w:val="003A6AE6"/>
    <w:rsid w:val="003B7D5D"/>
    <w:rsid w:val="003C2935"/>
    <w:rsid w:val="003D3C78"/>
    <w:rsid w:val="003D4F36"/>
    <w:rsid w:val="003E2FAE"/>
    <w:rsid w:val="003F3101"/>
    <w:rsid w:val="003F38E5"/>
    <w:rsid w:val="003F53B4"/>
    <w:rsid w:val="003F5C37"/>
    <w:rsid w:val="004056A8"/>
    <w:rsid w:val="00406D3A"/>
    <w:rsid w:val="00407BB8"/>
    <w:rsid w:val="00421B4C"/>
    <w:rsid w:val="00422C1F"/>
    <w:rsid w:val="004237E7"/>
    <w:rsid w:val="00426080"/>
    <w:rsid w:val="00437AD4"/>
    <w:rsid w:val="00446D84"/>
    <w:rsid w:val="004517C3"/>
    <w:rsid w:val="00451C4F"/>
    <w:rsid w:val="0047078B"/>
    <w:rsid w:val="00470F2F"/>
    <w:rsid w:val="00471957"/>
    <w:rsid w:val="00477492"/>
    <w:rsid w:val="004877B8"/>
    <w:rsid w:val="00493C1E"/>
    <w:rsid w:val="004A09BD"/>
    <w:rsid w:val="004B4BA5"/>
    <w:rsid w:val="004B5806"/>
    <w:rsid w:val="004C101C"/>
    <w:rsid w:val="004C1F8B"/>
    <w:rsid w:val="004C6516"/>
    <w:rsid w:val="004D12E2"/>
    <w:rsid w:val="004D7D9F"/>
    <w:rsid w:val="004F277B"/>
    <w:rsid w:val="004F4289"/>
    <w:rsid w:val="004F567A"/>
    <w:rsid w:val="00502264"/>
    <w:rsid w:val="005077A1"/>
    <w:rsid w:val="00510B4E"/>
    <w:rsid w:val="00510DAD"/>
    <w:rsid w:val="00513D6C"/>
    <w:rsid w:val="0052127D"/>
    <w:rsid w:val="00522773"/>
    <w:rsid w:val="005230FF"/>
    <w:rsid w:val="00524807"/>
    <w:rsid w:val="00525C93"/>
    <w:rsid w:val="00527D2F"/>
    <w:rsid w:val="00537096"/>
    <w:rsid w:val="00537D0E"/>
    <w:rsid w:val="00540198"/>
    <w:rsid w:val="005429B6"/>
    <w:rsid w:val="0054512A"/>
    <w:rsid w:val="0055204D"/>
    <w:rsid w:val="005532FC"/>
    <w:rsid w:val="00553D95"/>
    <w:rsid w:val="00554BCC"/>
    <w:rsid w:val="00556B94"/>
    <w:rsid w:val="00561EA3"/>
    <w:rsid w:val="005622A3"/>
    <w:rsid w:val="00565DA1"/>
    <w:rsid w:val="00575DEA"/>
    <w:rsid w:val="005765EA"/>
    <w:rsid w:val="00582477"/>
    <w:rsid w:val="005849AF"/>
    <w:rsid w:val="00587980"/>
    <w:rsid w:val="00590B36"/>
    <w:rsid w:val="00590DD0"/>
    <w:rsid w:val="00592D20"/>
    <w:rsid w:val="005A049A"/>
    <w:rsid w:val="005A288D"/>
    <w:rsid w:val="005A35AD"/>
    <w:rsid w:val="005A3D2C"/>
    <w:rsid w:val="005A7551"/>
    <w:rsid w:val="005B01E9"/>
    <w:rsid w:val="005C3BFC"/>
    <w:rsid w:val="005D0EB9"/>
    <w:rsid w:val="005D5C5B"/>
    <w:rsid w:val="005D66A3"/>
    <w:rsid w:val="005D6B3F"/>
    <w:rsid w:val="005E1F60"/>
    <w:rsid w:val="005E3550"/>
    <w:rsid w:val="005E541C"/>
    <w:rsid w:val="005F1250"/>
    <w:rsid w:val="005F2BA6"/>
    <w:rsid w:val="006011C4"/>
    <w:rsid w:val="00601E1A"/>
    <w:rsid w:val="00604311"/>
    <w:rsid w:val="00606C22"/>
    <w:rsid w:val="006210E0"/>
    <w:rsid w:val="00622578"/>
    <w:rsid w:val="00634151"/>
    <w:rsid w:val="00635140"/>
    <w:rsid w:val="0064643C"/>
    <w:rsid w:val="00647BCB"/>
    <w:rsid w:val="0065337F"/>
    <w:rsid w:val="0065640C"/>
    <w:rsid w:val="00661669"/>
    <w:rsid w:val="0066672F"/>
    <w:rsid w:val="00670346"/>
    <w:rsid w:val="00672C0C"/>
    <w:rsid w:val="006745DF"/>
    <w:rsid w:val="00683DEC"/>
    <w:rsid w:val="006844C4"/>
    <w:rsid w:val="00691FD0"/>
    <w:rsid w:val="006A6317"/>
    <w:rsid w:val="006C0CB3"/>
    <w:rsid w:val="006C3B8A"/>
    <w:rsid w:val="006D0795"/>
    <w:rsid w:val="006D0E6A"/>
    <w:rsid w:val="006D3CE6"/>
    <w:rsid w:val="006D5564"/>
    <w:rsid w:val="006E0C7F"/>
    <w:rsid w:val="006E7824"/>
    <w:rsid w:val="006F79BC"/>
    <w:rsid w:val="00700985"/>
    <w:rsid w:val="00704EB3"/>
    <w:rsid w:val="00704F8E"/>
    <w:rsid w:val="00712644"/>
    <w:rsid w:val="007126C3"/>
    <w:rsid w:val="007136C6"/>
    <w:rsid w:val="00713DCD"/>
    <w:rsid w:val="007162AF"/>
    <w:rsid w:val="00727D07"/>
    <w:rsid w:val="00727DA6"/>
    <w:rsid w:val="0074474B"/>
    <w:rsid w:val="00745BD0"/>
    <w:rsid w:val="00746AA8"/>
    <w:rsid w:val="00746C86"/>
    <w:rsid w:val="0075330B"/>
    <w:rsid w:val="00757376"/>
    <w:rsid w:val="007621D7"/>
    <w:rsid w:val="007640C4"/>
    <w:rsid w:val="0076741F"/>
    <w:rsid w:val="00767864"/>
    <w:rsid w:val="00767D27"/>
    <w:rsid w:val="00773798"/>
    <w:rsid w:val="00777D40"/>
    <w:rsid w:val="007824F2"/>
    <w:rsid w:val="007837A7"/>
    <w:rsid w:val="00784E4B"/>
    <w:rsid w:val="00790B30"/>
    <w:rsid w:val="0079303F"/>
    <w:rsid w:val="00795457"/>
    <w:rsid w:val="00795A62"/>
    <w:rsid w:val="007A04C1"/>
    <w:rsid w:val="007A2E2B"/>
    <w:rsid w:val="007A6519"/>
    <w:rsid w:val="007B5F04"/>
    <w:rsid w:val="007C17B3"/>
    <w:rsid w:val="007C3B38"/>
    <w:rsid w:val="007C5EFE"/>
    <w:rsid w:val="007D21DE"/>
    <w:rsid w:val="007D32ED"/>
    <w:rsid w:val="007D3311"/>
    <w:rsid w:val="007D3513"/>
    <w:rsid w:val="007F21F1"/>
    <w:rsid w:val="007F3437"/>
    <w:rsid w:val="007F498E"/>
    <w:rsid w:val="00801200"/>
    <w:rsid w:val="00801B4C"/>
    <w:rsid w:val="008059FA"/>
    <w:rsid w:val="008075F3"/>
    <w:rsid w:val="0081564F"/>
    <w:rsid w:val="0082163B"/>
    <w:rsid w:val="00821C22"/>
    <w:rsid w:val="00821EB7"/>
    <w:rsid w:val="008248A7"/>
    <w:rsid w:val="00825CB4"/>
    <w:rsid w:val="008276FB"/>
    <w:rsid w:val="008328DB"/>
    <w:rsid w:val="0083362B"/>
    <w:rsid w:val="00842B08"/>
    <w:rsid w:val="00844947"/>
    <w:rsid w:val="00862CE2"/>
    <w:rsid w:val="008643B1"/>
    <w:rsid w:val="00865E9D"/>
    <w:rsid w:val="00871328"/>
    <w:rsid w:val="0087178D"/>
    <w:rsid w:val="008857B6"/>
    <w:rsid w:val="00893B07"/>
    <w:rsid w:val="008A089B"/>
    <w:rsid w:val="008A1065"/>
    <w:rsid w:val="008A4F70"/>
    <w:rsid w:val="008A6A70"/>
    <w:rsid w:val="008B1DE6"/>
    <w:rsid w:val="008B72A9"/>
    <w:rsid w:val="008B7CC8"/>
    <w:rsid w:val="008C02A5"/>
    <w:rsid w:val="008C3E94"/>
    <w:rsid w:val="008C3F48"/>
    <w:rsid w:val="008C4273"/>
    <w:rsid w:val="008C7402"/>
    <w:rsid w:val="008D1F58"/>
    <w:rsid w:val="008D2E71"/>
    <w:rsid w:val="008D46EF"/>
    <w:rsid w:val="008D47A9"/>
    <w:rsid w:val="008D4C5D"/>
    <w:rsid w:val="008E5BC2"/>
    <w:rsid w:val="008E61AB"/>
    <w:rsid w:val="008F0E5D"/>
    <w:rsid w:val="008F69FD"/>
    <w:rsid w:val="0090592F"/>
    <w:rsid w:val="00912547"/>
    <w:rsid w:val="009148B3"/>
    <w:rsid w:val="00917727"/>
    <w:rsid w:val="009216AE"/>
    <w:rsid w:val="0092515D"/>
    <w:rsid w:val="00935E2A"/>
    <w:rsid w:val="0094398F"/>
    <w:rsid w:val="00951370"/>
    <w:rsid w:val="009521FB"/>
    <w:rsid w:val="0095494D"/>
    <w:rsid w:val="00956224"/>
    <w:rsid w:val="00956FAD"/>
    <w:rsid w:val="00957269"/>
    <w:rsid w:val="00965A25"/>
    <w:rsid w:val="00967949"/>
    <w:rsid w:val="00970B0A"/>
    <w:rsid w:val="009832D8"/>
    <w:rsid w:val="0099025E"/>
    <w:rsid w:val="0099144D"/>
    <w:rsid w:val="009B166D"/>
    <w:rsid w:val="009B4233"/>
    <w:rsid w:val="009C185A"/>
    <w:rsid w:val="009D18A4"/>
    <w:rsid w:val="009D3446"/>
    <w:rsid w:val="009D560E"/>
    <w:rsid w:val="009D5D8D"/>
    <w:rsid w:val="009E3564"/>
    <w:rsid w:val="009E50F1"/>
    <w:rsid w:val="009E74BB"/>
    <w:rsid w:val="009F0104"/>
    <w:rsid w:val="009F0BCA"/>
    <w:rsid w:val="009F149E"/>
    <w:rsid w:val="009F2571"/>
    <w:rsid w:val="009F52FE"/>
    <w:rsid w:val="00A03D42"/>
    <w:rsid w:val="00A05D13"/>
    <w:rsid w:val="00A0600E"/>
    <w:rsid w:val="00A10D9A"/>
    <w:rsid w:val="00A139E0"/>
    <w:rsid w:val="00A15CEC"/>
    <w:rsid w:val="00A21ABB"/>
    <w:rsid w:val="00A2254B"/>
    <w:rsid w:val="00A24976"/>
    <w:rsid w:val="00A27621"/>
    <w:rsid w:val="00A32095"/>
    <w:rsid w:val="00A3776C"/>
    <w:rsid w:val="00A40A38"/>
    <w:rsid w:val="00A440B8"/>
    <w:rsid w:val="00A45CA2"/>
    <w:rsid w:val="00A45E88"/>
    <w:rsid w:val="00A57E72"/>
    <w:rsid w:val="00A61F9B"/>
    <w:rsid w:val="00A62A25"/>
    <w:rsid w:val="00A90AC9"/>
    <w:rsid w:val="00A910FA"/>
    <w:rsid w:val="00A960AD"/>
    <w:rsid w:val="00A96F96"/>
    <w:rsid w:val="00AA15DD"/>
    <w:rsid w:val="00AA3C79"/>
    <w:rsid w:val="00AB2496"/>
    <w:rsid w:val="00AB4826"/>
    <w:rsid w:val="00AC5F52"/>
    <w:rsid w:val="00AD2CA8"/>
    <w:rsid w:val="00AD4396"/>
    <w:rsid w:val="00AF036E"/>
    <w:rsid w:val="00AF1C1C"/>
    <w:rsid w:val="00AF25D8"/>
    <w:rsid w:val="00AF3334"/>
    <w:rsid w:val="00B019CA"/>
    <w:rsid w:val="00B02B04"/>
    <w:rsid w:val="00B12A67"/>
    <w:rsid w:val="00B14473"/>
    <w:rsid w:val="00B155D6"/>
    <w:rsid w:val="00B15D8D"/>
    <w:rsid w:val="00B16016"/>
    <w:rsid w:val="00B247D7"/>
    <w:rsid w:val="00B36BD9"/>
    <w:rsid w:val="00B42E3C"/>
    <w:rsid w:val="00B44714"/>
    <w:rsid w:val="00B509FE"/>
    <w:rsid w:val="00B544EF"/>
    <w:rsid w:val="00B610AD"/>
    <w:rsid w:val="00B64D82"/>
    <w:rsid w:val="00B64E1A"/>
    <w:rsid w:val="00B668B3"/>
    <w:rsid w:val="00B7028D"/>
    <w:rsid w:val="00B72299"/>
    <w:rsid w:val="00B8009B"/>
    <w:rsid w:val="00B80819"/>
    <w:rsid w:val="00B81F6B"/>
    <w:rsid w:val="00B83059"/>
    <w:rsid w:val="00B852DD"/>
    <w:rsid w:val="00B87034"/>
    <w:rsid w:val="00B90815"/>
    <w:rsid w:val="00B93613"/>
    <w:rsid w:val="00B96D21"/>
    <w:rsid w:val="00B96E44"/>
    <w:rsid w:val="00BA29C0"/>
    <w:rsid w:val="00BA3E1B"/>
    <w:rsid w:val="00BA5B10"/>
    <w:rsid w:val="00BA770F"/>
    <w:rsid w:val="00BB0ACF"/>
    <w:rsid w:val="00BB4A11"/>
    <w:rsid w:val="00BB4E43"/>
    <w:rsid w:val="00BC4F08"/>
    <w:rsid w:val="00BD07F5"/>
    <w:rsid w:val="00BE483F"/>
    <w:rsid w:val="00BF11DB"/>
    <w:rsid w:val="00BF1DA4"/>
    <w:rsid w:val="00BF3712"/>
    <w:rsid w:val="00BF5EE9"/>
    <w:rsid w:val="00C078CE"/>
    <w:rsid w:val="00C14148"/>
    <w:rsid w:val="00C158B9"/>
    <w:rsid w:val="00C21EB5"/>
    <w:rsid w:val="00C22305"/>
    <w:rsid w:val="00C33EE5"/>
    <w:rsid w:val="00C36304"/>
    <w:rsid w:val="00C43403"/>
    <w:rsid w:val="00C44501"/>
    <w:rsid w:val="00C548C5"/>
    <w:rsid w:val="00C5630B"/>
    <w:rsid w:val="00C565DA"/>
    <w:rsid w:val="00C6057E"/>
    <w:rsid w:val="00C62716"/>
    <w:rsid w:val="00C6653D"/>
    <w:rsid w:val="00C676D7"/>
    <w:rsid w:val="00C70AEB"/>
    <w:rsid w:val="00C8296A"/>
    <w:rsid w:val="00C8616F"/>
    <w:rsid w:val="00C9057F"/>
    <w:rsid w:val="00C97B2A"/>
    <w:rsid w:val="00CA0148"/>
    <w:rsid w:val="00CA183C"/>
    <w:rsid w:val="00CA239E"/>
    <w:rsid w:val="00CA2552"/>
    <w:rsid w:val="00CA28F9"/>
    <w:rsid w:val="00CA4DB3"/>
    <w:rsid w:val="00CB3B66"/>
    <w:rsid w:val="00CB420A"/>
    <w:rsid w:val="00CC2F27"/>
    <w:rsid w:val="00CC4E26"/>
    <w:rsid w:val="00CC6973"/>
    <w:rsid w:val="00CD055F"/>
    <w:rsid w:val="00CD4BD2"/>
    <w:rsid w:val="00CD5599"/>
    <w:rsid w:val="00CE221F"/>
    <w:rsid w:val="00CE540C"/>
    <w:rsid w:val="00CF0DF4"/>
    <w:rsid w:val="00CF3AF1"/>
    <w:rsid w:val="00CF43A1"/>
    <w:rsid w:val="00CF43E4"/>
    <w:rsid w:val="00D00CC5"/>
    <w:rsid w:val="00D06625"/>
    <w:rsid w:val="00D24C31"/>
    <w:rsid w:val="00D26282"/>
    <w:rsid w:val="00D2751A"/>
    <w:rsid w:val="00D3096E"/>
    <w:rsid w:val="00D347B4"/>
    <w:rsid w:val="00D41996"/>
    <w:rsid w:val="00D42552"/>
    <w:rsid w:val="00D42FAF"/>
    <w:rsid w:val="00D4421B"/>
    <w:rsid w:val="00D51547"/>
    <w:rsid w:val="00D52A95"/>
    <w:rsid w:val="00D6066C"/>
    <w:rsid w:val="00D61837"/>
    <w:rsid w:val="00D62161"/>
    <w:rsid w:val="00D66782"/>
    <w:rsid w:val="00D74702"/>
    <w:rsid w:val="00D74EF9"/>
    <w:rsid w:val="00D7570D"/>
    <w:rsid w:val="00D76830"/>
    <w:rsid w:val="00D77885"/>
    <w:rsid w:val="00D8180B"/>
    <w:rsid w:val="00D85332"/>
    <w:rsid w:val="00D90A81"/>
    <w:rsid w:val="00D92020"/>
    <w:rsid w:val="00DA4974"/>
    <w:rsid w:val="00DA4C60"/>
    <w:rsid w:val="00DB0A9D"/>
    <w:rsid w:val="00DB16A9"/>
    <w:rsid w:val="00DC2E2C"/>
    <w:rsid w:val="00DC2FE7"/>
    <w:rsid w:val="00DC6101"/>
    <w:rsid w:val="00DD2322"/>
    <w:rsid w:val="00DD3D09"/>
    <w:rsid w:val="00DD41DE"/>
    <w:rsid w:val="00DD75C1"/>
    <w:rsid w:val="00DE70E6"/>
    <w:rsid w:val="00DE7570"/>
    <w:rsid w:val="00DF2A2E"/>
    <w:rsid w:val="00DF4285"/>
    <w:rsid w:val="00DF4F88"/>
    <w:rsid w:val="00DF5810"/>
    <w:rsid w:val="00DF66CE"/>
    <w:rsid w:val="00E002AF"/>
    <w:rsid w:val="00E00D7C"/>
    <w:rsid w:val="00E01457"/>
    <w:rsid w:val="00E10F42"/>
    <w:rsid w:val="00E162A6"/>
    <w:rsid w:val="00E171EF"/>
    <w:rsid w:val="00E173E8"/>
    <w:rsid w:val="00E207B3"/>
    <w:rsid w:val="00E23CA3"/>
    <w:rsid w:val="00E261B8"/>
    <w:rsid w:val="00E31491"/>
    <w:rsid w:val="00E31B35"/>
    <w:rsid w:val="00E31E13"/>
    <w:rsid w:val="00E326E9"/>
    <w:rsid w:val="00E32937"/>
    <w:rsid w:val="00E32C67"/>
    <w:rsid w:val="00E36056"/>
    <w:rsid w:val="00E37EAB"/>
    <w:rsid w:val="00E44D99"/>
    <w:rsid w:val="00E522BF"/>
    <w:rsid w:val="00E52702"/>
    <w:rsid w:val="00E5484F"/>
    <w:rsid w:val="00E54AC6"/>
    <w:rsid w:val="00E62F95"/>
    <w:rsid w:val="00E67EA8"/>
    <w:rsid w:val="00E8718F"/>
    <w:rsid w:val="00E95144"/>
    <w:rsid w:val="00E95340"/>
    <w:rsid w:val="00E9603D"/>
    <w:rsid w:val="00EC7ED7"/>
    <w:rsid w:val="00ED3961"/>
    <w:rsid w:val="00EE0A7A"/>
    <w:rsid w:val="00EE2C4D"/>
    <w:rsid w:val="00EF02A1"/>
    <w:rsid w:val="00EF0A73"/>
    <w:rsid w:val="00EF306B"/>
    <w:rsid w:val="00F048A5"/>
    <w:rsid w:val="00F10E91"/>
    <w:rsid w:val="00F11198"/>
    <w:rsid w:val="00F12C06"/>
    <w:rsid w:val="00F257A2"/>
    <w:rsid w:val="00F33529"/>
    <w:rsid w:val="00F34EDB"/>
    <w:rsid w:val="00F35A47"/>
    <w:rsid w:val="00F379FA"/>
    <w:rsid w:val="00F45317"/>
    <w:rsid w:val="00F46689"/>
    <w:rsid w:val="00F46D55"/>
    <w:rsid w:val="00F52BD3"/>
    <w:rsid w:val="00F71AB8"/>
    <w:rsid w:val="00F853B0"/>
    <w:rsid w:val="00F9654A"/>
    <w:rsid w:val="00FA2868"/>
    <w:rsid w:val="00FA28B1"/>
    <w:rsid w:val="00FA4D7F"/>
    <w:rsid w:val="00FA76FF"/>
    <w:rsid w:val="00FB0E6B"/>
    <w:rsid w:val="00FB2B8A"/>
    <w:rsid w:val="00FC0AA8"/>
    <w:rsid w:val="00FC1C78"/>
    <w:rsid w:val="00FC305C"/>
    <w:rsid w:val="00FC57B8"/>
    <w:rsid w:val="00FD1770"/>
    <w:rsid w:val="00FD3B51"/>
    <w:rsid w:val="00FD7C39"/>
    <w:rsid w:val="00FE3939"/>
    <w:rsid w:val="00FE59C2"/>
    <w:rsid w:val="00FF12BB"/>
    <w:rsid w:val="00FF47CF"/>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390A209"/>
  <w15:docId w15:val="{B3970B2E-9473-4FDA-95A3-6BE11290C4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rsid w:val="002B1937"/>
    <w:pPr>
      <w:spacing w:after="200" w:line="276" w:lineRule="auto"/>
    </w:pPr>
    <w:rPr>
      <w:sz w:val="22"/>
      <w:szCs w:val="22"/>
    </w:rPr>
  </w:style>
  <w:style w:type="paragraph" w:styleId="Cmsor1">
    <w:name w:val="heading 1"/>
    <w:basedOn w:val="Norml"/>
    <w:next w:val="Norml"/>
    <w:link w:val="Cmsor1Char"/>
    <w:qFormat/>
    <w:rsid w:val="00C97B2A"/>
    <w:pPr>
      <w:keepNext/>
      <w:spacing w:after="0" w:line="240" w:lineRule="auto"/>
      <w:jc w:val="both"/>
      <w:outlineLvl w:val="0"/>
    </w:pPr>
    <w:rPr>
      <w:rFonts w:ascii="Times New Roman" w:hAnsi="Times New Roman"/>
      <w:sz w:val="28"/>
      <w:szCs w:val="20"/>
      <w:lang w:val="ro-RO"/>
    </w:rPr>
  </w:style>
  <w:style w:type="paragraph" w:styleId="Cmsor2">
    <w:name w:val="heading 2"/>
    <w:basedOn w:val="Norml"/>
    <w:next w:val="Norml"/>
    <w:link w:val="Cmsor2Char"/>
    <w:qFormat/>
    <w:rsid w:val="00C97B2A"/>
    <w:pPr>
      <w:keepNext/>
      <w:spacing w:after="0" w:line="240" w:lineRule="auto"/>
      <w:jc w:val="center"/>
      <w:outlineLvl w:val="1"/>
    </w:pPr>
    <w:rPr>
      <w:rFonts w:ascii="Times New Roman" w:hAnsi="Times New Roman"/>
      <w:b/>
      <w:sz w:val="28"/>
      <w:szCs w:val="20"/>
      <w:lang w:val="ro-RO"/>
    </w:rPr>
  </w:style>
  <w:style w:type="paragraph" w:styleId="Cmsor3">
    <w:name w:val="heading 3"/>
    <w:basedOn w:val="Norml"/>
    <w:next w:val="Norml"/>
    <w:link w:val="Cmsor3Char"/>
    <w:qFormat/>
    <w:rsid w:val="00C97B2A"/>
    <w:pPr>
      <w:keepNext/>
      <w:spacing w:after="0" w:line="240" w:lineRule="auto"/>
      <w:jc w:val="center"/>
      <w:outlineLvl w:val="2"/>
    </w:pPr>
    <w:rPr>
      <w:rFonts w:ascii="Times New Roman" w:hAnsi="Times New Roman"/>
      <w:sz w:val="28"/>
      <w:szCs w:val="20"/>
      <w:lang w:val="ro-RO"/>
    </w:rPr>
  </w:style>
  <w:style w:type="paragraph" w:styleId="Cmsor4">
    <w:name w:val="heading 4"/>
    <w:basedOn w:val="Norml"/>
    <w:next w:val="Norml"/>
    <w:qFormat/>
    <w:rsid w:val="00C97B2A"/>
    <w:pPr>
      <w:keepNext/>
      <w:spacing w:after="0" w:line="240" w:lineRule="auto"/>
      <w:jc w:val="both"/>
      <w:outlineLvl w:val="3"/>
    </w:pPr>
    <w:rPr>
      <w:rFonts w:ascii="Times New Roman" w:hAnsi="Times New Roman"/>
      <w:b/>
      <w:sz w:val="28"/>
      <w:szCs w:val="20"/>
      <w:lang w:val="ro-RO"/>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fej">
    <w:name w:val="header"/>
    <w:basedOn w:val="Norml"/>
    <w:link w:val="lfejChar"/>
    <w:uiPriority w:val="99"/>
    <w:semiHidden/>
    <w:unhideWhenUsed/>
    <w:rsid w:val="00AF036E"/>
    <w:pPr>
      <w:tabs>
        <w:tab w:val="center" w:pos="4680"/>
        <w:tab w:val="right" w:pos="9360"/>
      </w:tabs>
    </w:pPr>
  </w:style>
  <w:style w:type="character" w:customStyle="1" w:styleId="lfejChar">
    <w:name w:val="Élőfej Char"/>
    <w:basedOn w:val="Bekezdsalapbettpusa"/>
    <w:link w:val="lfej"/>
    <w:uiPriority w:val="99"/>
    <w:semiHidden/>
    <w:rsid w:val="00AF036E"/>
    <w:rPr>
      <w:sz w:val="22"/>
      <w:szCs w:val="22"/>
    </w:rPr>
  </w:style>
  <w:style w:type="paragraph" w:styleId="llb">
    <w:name w:val="footer"/>
    <w:basedOn w:val="Norml"/>
    <w:link w:val="llbChar"/>
    <w:uiPriority w:val="99"/>
    <w:semiHidden/>
    <w:unhideWhenUsed/>
    <w:rsid w:val="00AF036E"/>
    <w:pPr>
      <w:tabs>
        <w:tab w:val="center" w:pos="4680"/>
        <w:tab w:val="right" w:pos="9360"/>
      </w:tabs>
    </w:pPr>
  </w:style>
  <w:style w:type="character" w:customStyle="1" w:styleId="llbChar">
    <w:name w:val="Élőláb Char"/>
    <w:basedOn w:val="Bekezdsalapbettpusa"/>
    <w:link w:val="llb"/>
    <w:uiPriority w:val="99"/>
    <w:semiHidden/>
    <w:rsid w:val="00AF036E"/>
    <w:rPr>
      <w:sz w:val="22"/>
      <w:szCs w:val="22"/>
    </w:rPr>
  </w:style>
  <w:style w:type="character" w:styleId="Hiperhivatkozs">
    <w:name w:val="Hyperlink"/>
    <w:basedOn w:val="Bekezdsalapbettpusa"/>
    <w:rsid w:val="00AF036E"/>
    <w:rPr>
      <w:color w:val="0000FF"/>
      <w:u w:val="single"/>
    </w:rPr>
  </w:style>
  <w:style w:type="paragraph" w:customStyle="1" w:styleId="CaracterCaracterCaracter">
    <w:name w:val="Caracter Caracter Caracter"/>
    <w:basedOn w:val="Norml"/>
    <w:rsid w:val="00C97B2A"/>
    <w:pPr>
      <w:spacing w:after="160" w:line="240" w:lineRule="exact"/>
    </w:pPr>
    <w:rPr>
      <w:rFonts w:ascii="Verdana" w:hAnsi="Verdana"/>
      <w:sz w:val="20"/>
      <w:szCs w:val="20"/>
    </w:rPr>
  </w:style>
  <w:style w:type="character" w:customStyle="1" w:styleId="Cmsor1Char">
    <w:name w:val="Címsor 1 Char"/>
    <w:basedOn w:val="Bekezdsalapbettpusa"/>
    <w:link w:val="Cmsor1"/>
    <w:rsid w:val="00C97B2A"/>
    <w:rPr>
      <w:sz w:val="28"/>
      <w:lang w:val="ro-RO" w:eastAsia="en-US" w:bidi="ar-SA"/>
    </w:rPr>
  </w:style>
  <w:style w:type="character" w:customStyle="1" w:styleId="Cmsor2Char">
    <w:name w:val="Címsor 2 Char"/>
    <w:basedOn w:val="Bekezdsalapbettpusa"/>
    <w:link w:val="Cmsor2"/>
    <w:rsid w:val="00C97B2A"/>
    <w:rPr>
      <w:b/>
      <w:sz w:val="28"/>
      <w:lang w:val="ro-RO" w:eastAsia="en-US" w:bidi="ar-SA"/>
    </w:rPr>
  </w:style>
  <w:style w:type="character" w:customStyle="1" w:styleId="Cmsor3Char">
    <w:name w:val="Címsor 3 Char"/>
    <w:basedOn w:val="Bekezdsalapbettpusa"/>
    <w:link w:val="Cmsor3"/>
    <w:rsid w:val="00C97B2A"/>
    <w:rPr>
      <w:sz w:val="28"/>
      <w:lang w:val="ro-RO" w:eastAsia="en-US" w:bidi="ar-SA"/>
    </w:rPr>
  </w:style>
  <w:style w:type="paragraph" w:styleId="Szvegtrzs">
    <w:name w:val="Body Text"/>
    <w:basedOn w:val="Norml"/>
    <w:rsid w:val="0065640C"/>
    <w:pPr>
      <w:spacing w:after="0" w:line="240" w:lineRule="auto"/>
      <w:jc w:val="both"/>
    </w:pPr>
    <w:rPr>
      <w:rFonts w:ascii="Times New Roman" w:hAnsi="Times New Roman"/>
      <w:sz w:val="28"/>
      <w:szCs w:val="20"/>
      <w:lang w:val="ro-RO"/>
    </w:rPr>
  </w:style>
  <w:style w:type="paragraph" w:styleId="Szvegtrzsbehzssal">
    <w:name w:val="Body Text Indent"/>
    <w:basedOn w:val="Norml"/>
    <w:rsid w:val="00FD1770"/>
    <w:pPr>
      <w:spacing w:after="120"/>
      <w:ind w:left="283"/>
    </w:pPr>
  </w:style>
  <w:style w:type="paragraph" w:styleId="Szvegtrzsbehzssal3">
    <w:name w:val="Body Text Indent 3"/>
    <w:basedOn w:val="Norml"/>
    <w:rsid w:val="00FD1770"/>
    <w:pPr>
      <w:spacing w:after="120"/>
      <w:ind w:left="283"/>
    </w:pPr>
    <w:rPr>
      <w:sz w:val="16"/>
      <w:szCs w:val="16"/>
    </w:rPr>
  </w:style>
  <w:style w:type="paragraph" w:customStyle="1" w:styleId="CaracterCaracterCaracter0">
    <w:name w:val="Caracter Caracter Caracter"/>
    <w:basedOn w:val="Norml"/>
    <w:rsid w:val="00FD1770"/>
    <w:pPr>
      <w:spacing w:after="160" w:line="240" w:lineRule="exact"/>
    </w:pPr>
    <w:rPr>
      <w:rFonts w:ascii="Verdana" w:hAnsi="Verdana"/>
      <w:sz w:val="20"/>
      <w:szCs w:val="20"/>
    </w:rPr>
  </w:style>
  <w:style w:type="character" w:customStyle="1" w:styleId="CaracterCaracter2">
    <w:name w:val="Caracter Caracter2"/>
    <w:basedOn w:val="Bekezdsalapbettpusa"/>
    <w:locked/>
    <w:rsid w:val="00825CB4"/>
    <w:rPr>
      <w:sz w:val="28"/>
      <w:lang w:val="ro-RO" w:eastAsia="en-US" w:bidi="ar-SA"/>
    </w:rPr>
  </w:style>
  <w:style w:type="paragraph" w:customStyle="1" w:styleId="Default">
    <w:name w:val="Default"/>
    <w:rsid w:val="005F1250"/>
    <w:pPr>
      <w:widowControl w:val="0"/>
      <w:autoSpaceDE w:val="0"/>
      <w:autoSpaceDN w:val="0"/>
      <w:adjustRightInd w:val="0"/>
    </w:pPr>
    <w:rPr>
      <w:rFonts w:ascii="Times New Roman" w:hAnsi="Times New Roman"/>
    </w:rPr>
  </w:style>
  <w:style w:type="character" w:styleId="Oldalszm">
    <w:name w:val="page number"/>
    <w:basedOn w:val="Bekezdsalapbettpusa"/>
    <w:rsid w:val="006844C4"/>
  </w:style>
  <w:style w:type="paragraph" w:styleId="Buborkszveg">
    <w:name w:val="Balloon Text"/>
    <w:basedOn w:val="Norml"/>
    <w:link w:val="BuborkszvegChar"/>
    <w:uiPriority w:val="99"/>
    <w:semiHidden/>
    <w:unhideWhenUsed/>
    <w:rsid w:val="002C32A4"/>
    <w:pPr>
      <w:spacing w:after="0" w:line="240" w:lineRule="auto"/>
    </w:pPr>
    <w:rPr>
      <w:rFonts w:ascii="Tahoma" w:hAnsi="Tahoma" w:cs="Tahoma"/>
      <w:sz w:val="16"/>
      <w:szCs w:val="16"/>
    </w:rPr>
  </w:style>
  <w:style w:type="character" w:customStyle="1" w:styleId="BuborkszvegChar">
    <w:name w:val="Buborékszöveg Char"/>
    <w:basedOn w:val="Bekezdsalapbettpusa"/>
    <w:link w:val="Buborkszveg"/>
    <w:uiPriority w:val="99"/>
    <w:semiHidden/>
    <w:rsid w:val="002C32A4"/>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7108404">
      <w:bodyDiv w:val="1"/>
      <w:marLeft w:val="0"/>
      <w:marRight w:val="0"/>
      <w:marTop w:val="0"/>
      <w:marBottom w:val="0"/>
      <w:divBdr>
        <w:top w:val="none" w:sz="0" w:space="0" w:color="auto"/>
        <w:left w:val="none" w:sz="0" w:space="0" w:color="auto"/>
        <w:bottom w:val="none" w:sz="0" w:space="0" w:color="auto"/>
        <w:right w:val="none" w:sz="0" w:space="0" w:color="auto"/>
      </w:divBdr>
    </w:div>
    <w:div w:id="460921077">
      <w:bodyDiv w:val="1"/>
      <w:marLeft w:val="0"/>
      <w:marRight w:val="0"/>
      <w:marTop w:val="0"/>
      <w:marBottom w:val="0"/>
      <w:divBdr>
        <w:top w:val="none" w:sz="0" w:space="0" w:color="auto"/>
        <w:left w:val="none" w:sz="0" w:space="0" w:color="auto"/>
        <w:bottom w:val="none" w:sz="0" w:space="0" w:color="auto"/>
        <w:right w:val="none" w:sz="0" w:space="0" w:color="auto"/>
      </w:divBdr>
    </w:div>
    <w:div w:id="625815869">
      <w:bodyDiv w:val="1"/>
      <w:marLeft w:val="0"/>
      <w:marRight w:val="0"/>
      <w:marTop w:val="0"/>
      <w:marBottom w:val="0"/>
      <w:divBdr>
        <w:top w:val="none" w:sz="0" w:space="0" w:color="auto"/>
        <w:left w:val="none" w:sz="0" w:space="0" w:color="auto"/>
        <w:bottom w:val="none" w:sz="0" w:space="0" w:color="auto"/>
        <w:right w:val="none" w:sz="0" w:space="0" w:color="auto"/>
      </w:divBdr>
      <w:divsChild>
        <w:div w:id="1164736333">
          <w:marLeft w:val="0"/>
          <w:marRight w:val="0"/>
          <w:marTop w:val="0"/>
          <w:marBottom w:val="0"/>
          <w:divBdr>
            <w:top w:val="none" w:sz="0" w:space="0" w:color="auto"/>
            <w:left w:val="none" w:sz="0" w:space="0" w:color="auto"/>
            <w:bottom w:val="none" w:sz="0" w:space="0" w:color="auto"/>
            <w:right w:val="none" w:sz="0" w:space="0" w:color="auto"/>
          </w:divBdr>
        </w:div>
        <w:div w:id="1398355203">
          <w:marLeft w:val="0"/>
          <w:marRight w:val="0"/>
          <w:marTop w:val="0"/>
          <w:marBottom w:val="0"/>
          <w:divBdr>
            <w:top w:val="none" w:sz="0" w:space="0" w:color="auto"/>
            <w:left w:val="none" w:sz="0" w:space="0" w:color="auto"/>
            <w:bottom w:val="none" w:sz="0" w:space="0" w:color="auto"/>
            <w:right w:val="none" w:sz="0" w:space="0" w:color="auto"/>
          </w:divBdr>
        </w:div>
        <w:div w:id="1961572357">
          <w:marLeft w:val="0"/>
          <w:marRight w:val="0"/>
          <w:marTop w:val="0"/>
          <w:marBottom w:val="0"/>
          <w:divBdr>
            <w:top w:val="none" w:sz="0" w:space="0" w:color="auto"/>
            <w:left w:val="none" w:sz="0" w:space="0" w:color="auto"/>
            <w:bottom w:val="none" w:sz="0" w:space="0" w:color="auto"/>
            <w:right w:val="none" w:sz="0" w:space="0" w:color="auto"/>
          </w:divBdr>
        </w:div>
        <w:div w:id="2095977379">
          <w:marLeft w:val="0"/>
          <w:marRight w:val="0"/>
          <w:marTop w:val="0"/>
          <w:marBottom w:val="0"/>
          <w:divBdr>
            <w:top w:val="none" w:sz="0" w:space="0" w:color="auto"/>
            <w:left w:val="none" w:sz="0" w:space="0" w:color="auto"/>
            <w:bottom w:val="none" w:sz="0" w:space="0" w:color="auto"/>
            <w:right w:val="none" w:sz="0" w:space="0" w:color="auto"/>
          </w:divBdr>
        </w:div>
      </w:divsChild>
    </w:div>
    <w:div w:id="1607880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71C217-E984-46EF-80B5-73F0F4E1AB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3</Pages>
  <Words>886</Words>
  <Characters>5051</Characters>
  <Application>Microsoft Office Word</Application>
  <DocSecurity>0</DocSecurity>
  <Lines>42</Lines>
  <Paragraphs>11</Paragraphs>
  <ScaleCrop>false</ScaleCrop>
  <HeadingPairs>
    <vt:vector size="6" baseType="variant">
      <vt:variant>
        <vt:lpstr>Cím</vt:lpstr>
      </vt:variant>
      <vt:variant>
        <vt:i4>1</vt:i4>
      </vt:variant>
      <vt:variant>
        <vt:lpstr>Title</vt:lpstr>
      </vt:variant>
      <vt:variant>
        <vt:i4>1</vt:i4>
      </vt:variant>
      <vt:variant>
        <vt:lpstr>Titlu</vt:lpstr>
      </vt:variant>
      <vt:variant>
        <vt:i4>1</vt:i4>
      </vt:variant>
    </vt:vector>
  </HeadingPairs>
  <TitlesOfParts>
    <vt:vector size="3" baseType="lpstr">
      <vt:lpstr/>
      <vt:lpstr/>
      <vt:lpstr/>
    </vt:vector>
  </TitlesOfParts>
  <Company>CONSILIUL JUDETEAN HARGHITA</Company>
  <LinksUpToDate>false</LinksUpToDate>
  <CharactersWithSpaces>5926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User</cp:lastModifiedBy>
  <cp:revision>17</cp:revision>
  <cp:lastPrinted>2020-01-14T11:11:00Z</cp:lastPrinted>
  <dcterms:created xsi:type="dcterms:W3CDTF">2021-02-02T07:54:00Z</dcterms:created>
  <dcterms:modified xsi:type="dcterms:W3CDTF">2021-02-17T08:37:00Z</dcterms:modified>
</cp:coreProperties>
</file>